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0F57C" w14:textId="77777777" w:rsidR="00445375" w:rsidRPr="00D37DA1" w:rsidRDefault="00445375" w:rsidP="00445375">
      <w:pPr>
        <w:spacing w:after="0" w:line="240" w:lineRule="auto"/>
        <w:ind w:left="2880" w:right="2235" w:firstLine="720"/>
        <w:rPr>
          <w:rFonts w:ascii="Cambria" w:hAnsi="Cambria"/>
          <w:b/>
          <w:sz w:val="28"/>
        </w:rPr>
      </w:pPr>
      <w:proofErr w:type="spellStart"/>
      <w:r w:rsidRPr="00D37DA1">
        <w:rPr>
          <w:rFonts w:ascii="Cambria" w:hAnsi="Cambria"/>
          <w:b/>
          <w:sz w:val="28"/>
        </w:rPr>
        <w:t>Jurnal</w:t>
      </w:r>
      <w:proofErr w:type="spellEnd"/>
      <w:r w:rsidRPr="00D37DA1">
        <w:rPr>
          <w:rFonts w:ascii="Cambria" w:hAnsi="Cambria"/>
          <w:b/>
          <w:sz w:val="28"/>
        </w:rPr>
        <w:t xml:space="preserve"> </w:t>
      </w:r>
      <w:proofErr w:type="spellStart"/>
      <w:r w:rsidRPr="00D37DA1">
        <w:rPr>
          <w:rFonts w:ascii="Cambria" w:hAnsi="Cambria"/>
          <w:b/>
          <w:sz w:val="28"/>
        </w:rPr>
        <w:t>Disastri</w:t>
      </w:r>
      <w:proofErr w:type="spellEnd"/>
      <w:r w:rsidRPr="00D37DA1">
        <w:rPr>
          <w:rFonts w:ascii="Cambria" w:hAnsi="Cambria"/>
          <w:b/>
          <w:sz w:val="28"/>
        </w:rPr>
        <w:t>:</w:t>
      </w:r>
    </w:p>
    <w:p w14:paraId="5DE64985" w14:textId="77777777" w:rsidR="00445375" w:rsidRPr="00D37DA1" w:rsidRDefault="00445375" w:rsidP="00445375">
      <w:pPr>
        <w:spacing w:after="0" w:line="240" w:lineRule="auto"/>
        <w:ind w:left="2105" w:right="2231"/>
        <w:jc w:val="center"/>
        <w:rPr>
          <w:rFonts w:ascii="Cambria" w:hAnsi="Cambria"/>
          <w:b/>
        </w:rPr>
      </w:pPr>
      <w:r w:rsidRPr="00D37DA1">
        <w:rPr>
          <w:rFonts w:ascii="Cambria" w:hAnsi="Cambria"/>
          <w:b/>
        </w:rPr>
        <w:t>Pendidikan Bahasa dan Sastra Indonesia</w:t>
      </w:r>
    </w:p>
    <w:p w14:paraId="669F6B59" w14:textId="0844FF87" w:rsidR="00445375" w:rsidRPr="00D37DA1" w:rsidRDefault="00445375" w:rsidP="00445375">
      <w:pPr>
        <w:spacing w:before="2" w:after="0" w:line="240" w:lineRule="auto"/>
        <w:ind w:left="2105" w:right="2230"/>
        <w:jc w:val="center"/>
        <w:rPr>
          <w:rFonts w:ascii="Cambria" w:hAnsi="Cambria"/>
        </w:rPr>
      </w:pPr>
      <w:r w:rsidRPr="00D37DA1">
        <w:rPr>
          <w:rFonts w:ascii="Cambria" w:hAnsi="Cambria"/>
        </w:rPr>
        <w:t xml:space="preserve">Vol </w:t>
      </w:r>
      <w:r w:rsidR="00DC7D29">
        <w:rPr>
          <w:rFonts w:ascii="Cambria" w:hAnsi="Cambria"/>
        </w:rPr>
        <w:t>6</w:t>
      </w:r>
      <w:r w:rsidRPr="00D37DA1">
        <w:rPr>
          <w:rFonts w:ascii="Cambria" w:hAnsi="Cambria"/>
        </w:rPr>
        <w:t>,</w:t>
      </w:r>
      <w:r w:rsidRPr="00D37DA1">
        <w:rPr>
          <w:rFonts w:ascii="Cambria" w:hAnsi="Cambria"/>
          <w:spacing w:val="-1"/>
        </w:rPr>
        <w:t xml:space="preserve"> </w:t>
      </w:r>
      <w:r>
        <w:rPr>
          <w:rFonts w:ascii="Cambria" w:hAnsi="Cambria"/>
        </w:rPr>
        <w:t xml:space="preserve">No. </w:t>
      </w:r>
      <w:r w:rsidR="00DC7D29">
        <w:rPr>
          <w:rFonts w:ascii="Cambria" w:hAnsi="Cambria"/>
        </w:rPr>
        <w:t>1</w:t>
      </w:r>
      <w:r w:rsidRPr="00D37DA1">
        <w:rPr>
          <w:rFonts w:ascii="Cambria" w:hAnsi="Cambria"/>
        </w:rPr>
        <w:t>,</w:t>
      </w:r>
      <w:r>
        <w:rPr>
          <w:rFonts w:ascii="Cambria" w:hAnsi="Cambria"/>
          <w:spacing w:val="-3"/>
        </w:rPr>
        <w:t xml:space="preserve"> </w:t>
      </w:r>
      <w:r w:rsidR="00DC7D29">
        <w:rPr>
          <w:rFonts w:ascii="Cambria" w:hAnsi="Cambria"/>
          <w:spacing w:val="-3"/>
        </w:rPr>
        <w:t>April</w:t>
      </w:r>
      <w:r w:rsidRPr="00D37DA1">
        <w:rPr>
          <w:rFonts w:ascii="Cambria" w:hAnsi="Cambria"/>
          <w:spacing w:val="-3"/>
        </w:rPr>
        <w:t xml:space="preserve"> </w:t>
      </w:r>
      <w:r w:rsidRPr="00D37DA1">
        <w:rPr>
          <w:rFonts w:ascii="Cambria" w:hAnsi="Cambria"/>
        </w:rPr>
        <w:t>202</w:t>
      </w:r>
      <w:r w:rsidR="00DC7D29">
        <w:rPr>
          <w:rFonts w:ascii="Cambria" w:hAnsi="Cambria"/>
        </w:rPr>
        <w:t>4</w:t>
      </w:r>
    </w:p>
    <w:p w14:paraId="0CE63517" w14:textId="2D6EE89C" w:rsidR="00445375" w:rsidRPr="00D37DA1" w:rsidRDefault="009D2939" w:rsidP="00FE120F">
      <w:pPr>
        <w:tabs>
          <w:tab w:val="center" w:pos="4450"/>
          <w:tab w:val="right" w:pos="6796"/>
        </w:tabs>
        <w:spacing w:before="2" w:after="0" w:line="240" w:lineRule="auto"/>
        <w:ind w:left="2105" w:right="2230"/>
        <w:jc w:val="center"/>
        <w:rPr>
          <w:rFonts w:ascii="Cambria" w:hAnsi="Cambria"/>
          <w:sz w:val="20"/>
        </w:rPr>
      </w:pPr>
      <w:hyperlink r:id="rId9" w:history="1">
        <w:r w:rsidR="00445375" w:rsidRPr="00D37DA1">
          <w:rPr>
            <w:rStyle w:val="Hyperlink"/>
            <w:rFonts w:ascii="Cambria" w:hAnsi="Cambria"/>
            <w:sz w:val="20"/>
          </w:rPr>
          <w:t>http://ejournal.unhasy.ac.id/index.php/disastri</w:t>
        </w:r>
      </w:hyperlink>
    </w:p>
    <w:p w14:paraId="768F5B37" w14:textId="7C9BB025" w:rsidR="00445375" w:rsidRPr="00D37DA1" w:rsidRDefault="00536536" w:rsidP="00536536">
      <w:pPr>
        <w:tabs>
          <w:tab w:val="center" w:pos="4450"/>
          <w:tab w:val="right" w:pos="6796"/>
        </w:tabs>
        <w:spacing w:before="2" w:after="0" w:line="240" w:lineRule="auto"/>
        <w:ind w:left="2105" w:right="2230"/>
        <w:rPr>
          <w:rFonts w:ascii="Cambria" w:hAnsi="Cambria"/>
          <w:sz w:val="20"/>
        </w:rPr>
      </w:pPr>
      <w:r>
        <w:rPr>
          <w:rFonts w:ascii="Cambria" w:hAnsi="Cambria"/>
          <w:sz w:val="20"/>
        </w:rPr>
        <w:tab/>
      </w:r>
      <w:r w:rsidR="00445375" w:rsidRPr="00D37DA1">
        <w:rPr>
          <w:rFonts w:ascii="Cambria" w:hAnsi="Cambria"/>
          <w:sz w:val="20"/>
        </w:rPr>
        <w:t>EISSN:2722-3329, PISSN:2716-411X</w:t>
      </w:r>
      <w:r>
        <w:rPr>
          <w:rFonts w:ascii="Cambria" w:hAnsi="Cambria"/>
          <w:sz w:val="20"/>
        </w:rPr>
        <w:tab/>
      </w:r>
    </w:p>
    <w:p w14:paraId="3C2C99CF" w14:textId="2049C3B8" w:rsidR="00445375" w:rsidRDefault="00445375" w:rsidP="00445375">
      <w:pPr>
        <w:spacing w:line="240" w:lineRule="auto"/>
        <w:jc w:val="center"/>
        <w:rPr>
          <w:rFonts w:asciiTheme="majorHAnsi" w:eastAsia="Calibri" w:hAnsiTheme="majorHAnsi" w:cs="Times New Roman"/>
          <w:b/>
          <w:bCs/>
          <w:i/>
          <w:iCs/>
          <w:sz w:val="24"/>
          <w:szCs w:val="24"/>
          <w:lang w:val="en-US"/>
        </w:rPr>
      </w:pPr>
      <w:r>
        <w:rPr>
          <w:rFonts w:asciiTheme="majorHAnsi" w:eastAsia="Calibri" w:hAnsiTheme="majorHAnsi" w:cs="Times New Roman"/>
          <w:b/>
          <w:bCs/>
          <w:i/>
          <w:iCs/>
          <w:noProof/>
          <w:sz w:val="24"/>
          <w:szCs w:val="24"/>
          <w:lang w:val="en-US"/>
        </w:rPr>
        <mc:AlternateContent>
          <mc:Choice Requires="wps">
            <w:drawing>
              <wp:anchor distT="0" distB="0" distL="114300" distR="114300" simplePos="0" relativeHeight="251661312" behindDoc="0" locked="0" layoutInCell="1" allowOverlap="1" wp14:anchorId="15556A7A" wp14:editId="7999E742">
                <wp:simplePos x="0" y="0"/>
                <wp:positionH relativeFrom="margin">
                  <wp:posOffset>36830</wp:posOffset>
                </wp:positionH>
                <wp:positionV relativeFrom="paragraph">
                  <wp:posOffset>164465</wp:posOffset>
                </wp:positionV>
                <wp:extent cx="5495925" cy="0"/>
                <wp:effectExtent l="0" t="19050" r="47625" b="38100"/>
                <wp:wrapNone/>
                <wp:docPr id="9" name="Straight Connector 9"/>
                <wp:cNvGraphicFramePr/>
                <a:graphic xmlns:a="http://schemas.openxmlformats.org/drawingml/2006/main">
                  <a:graphicData uri="http://schemas.microsoft.com/office/word/2010/wordprocessingShape">
                    <wps:wsp>
                      <wps:cNvCnPr/>
                      <wps:spPr>
                        <a:xfrm>
                          <a:off x="0" y="0"/>
                          <a:ext cx="5495925"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6D062A" id="Straight Connector 9"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9pt,12.95pt" to="435.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" strokecolor="black [3040]" strokeweight="4.5pt">
                <w10:wrap anchorx="margin"/>
              </v:line>
            </w:pict>
          </mc:Fallback>
        </mc:AlternateContent>
      </w:r>
      <w:r>
        <w:rPr>
          <w:rFonts w:asciiTheme="majorHAnsi" w:eastAsia="Calibri" w:hAnsiTheme="majorHAnsi" w:cs="Times New Roman"/>
          <w:b/>
          <w:bCs/>
          <w:i/>
          <w:iCs/>
          <w:noProof/>
          <w:sz w:val="24"/>
          <w:szCs w:val="24"/>
          <w:lang w:val="en-US"/>
        </w:rPr>
        <mc:AlternateContent>
          <mc:Choice Requires="wps">
            <w:drawing>
              <wp:anchor distT="0" distB="0" distL="114300" distR="114300" simplePos="0" relativeHeight="251659264" behindDoc="0" locked="0" layoutInCell="1" allowOverlap="1" wp14:anchorId="03262645" wp14:editId="1363A66F">
                <wp:simplePos x="0" y="0"/>
                <wp:positionH relativeFrom="column">
                  <wp:posOffset>28574</wp:posOffset>
                </wp:positionH>
                <wp:positionV relativeFrom="paragraph">
                  <wp:posOffset>116840</wp:posOffset>
                </wp:positionV>
                <wp:extent cx="54959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495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B23DD8B"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9.2pt" to="4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" strokecolor="black [3040]" strokeweight="1.5pt"/>
            </w:pict>
          </mc:Fallback>
        </mc:AlternateContent>
      </w:r>
    </w:p>
    <w:p w14:paraId="03049973" w14:textId="77777777" w:rsidR="00781468" w:rsidRDefault="009E71D5" w:rsidP="009E71D5">
      <w:pPr>
        <w:spacing w:after="0" w:line="276" w:lineRule="auto"/>
        <w:jc w:val="center"/>
        <w:rPr>
          <w:rFonts w:ascii="Cambria" w:eastAsia="Calibri" w:hAnsi="Cambria"/>
          <w:b/>
          <w:iCs/>
        </w:rPr>
      </w:pPr>
      <w:r w:rsidRPr="00781468">
        <w:rPr>
          <w:rFonts w:ascii="Cambria" w:eastAsia="Calibri" w:hAnsi="Cambria"/>
          <w:b/>
          <w:iCs/>
        </w:rPr>
        <w:t xml:space="preserve">The Value of Religious Education in </w:t>
      </w:r>
      <w:proofErr w:type="gramStart"/>
      <w:r w:rsidRPr="00781468">
        <w:rPr>
          <w:rFonts w:ascii="Cambria" w:eastAsia="Calibri" w:hAnsi="Cambria"/>
          <w:b/>
          <w:iCs/>
        </w:rPr>
        <w:t>The</w:t>
      </w:r>
      <w:proofErr w:type="gramEnd"/>
      <w:r w:rsidRPr="00781468">
        <w:rPr>
          <w:rFonts w:ascii="Cambria" w:eastAsia="Calibri" w:hAnsi="Cambria"/>
          <w:b/>
          <w:iCs/>
        </w:rPr>
        <w:t xml:space="preserve"> Novel </w:t>
      </w:r>
      <w:proofErr w:type="spellStart"/>
      <w:r w:rsidRPr="00781468">
        <w:rPr>
          <w:rFonts w:ascii="Cambria" w:eastAsia="Calibri" w:hAnsi="Cambria"/>
          <w:b/>
          <w:i/>
          <w:iCs/>
        </w:rPr>
        <w:t>Cahaya</w:t>
      </w:r>
      <w:proofErr w:type="spellEnd"/>
      <w:r w:rsidRPr="00781468">
        <w:rPr>
          <w:rFonts w:ascii="Cambria" w:eastAsia="Calibri" w:hAnsi="Cambria"/>
          <w:b/>
          <w:i/>
          <w:iCs/>
        </w:rPr>
        <w:t xml:space="preserve"> </w:t>
      </w:r>
      <w:proofErr w:type="spellStart"/>
      <w:r w:rsidRPr="00781468">
        <w:rPr>
          <w:rFonts w:ascii="Cambria" w:eastAsia="Calibri" w:hAnsi="Cambria"/>
          <w:b/>
          <w:i/>
          <w:iCs/>
        </w:rPr>
        <w:t>Bening</w:t>
      </w:r>
      <w:proofErr w:type="spellEnd"/>
      <w:r w:rsidR="00781468">
        <w:rPr>
          <w:rFonts w:ascii="Cambria" w:eastAsia="Calibri" w:hAnsi="Cambria"/>
          <w:b/>
          <w:iCs/>
        </w:rPr>
        <w:t xml:space="preserve"> From Jambi by</w:t>
      </w:r>
    </w:p>
    <w:p w14:paraId="1691C8B7" w14:textId="627F7F62" w:rsidR="009E71D5" w:rsidRPr="00781468" w:rsidRDefault="009E71D5" w:rsidP="009E71D5">
      <w:pPr>
        <w:spacing w:after="0" w:line="276" w:lineRule="auto"/>
        <w:jc w:val="center"/>
        <w:rPr>
          <w:rFonts w:ascii="Cambria" w:eastAsia="Calibri" w:hAnsi="Cambria"/>
          <w:b/>
          <w:iCs/>
        </w:rPr>
      </w:pPr>
      <w:proofErr w:type="spellStart"/>
      <w:r w:rsidRPr="00781468">
        <w:rPr>
          <w:rFonts w:ascii="Cambria" w:eastAsia="Calibri" w:hAnsi="Cambria"/>
          <w:b/>
          <w:iCs/>
        </w:rPr>
        <w:t>Dr.</w:t>
      </w:r>
      <w:proofErr w:type="spellEnd"/>
      <w:r w:rsidRPr="00781468">
        <w:rPr>
          <w:rFonts w:ascii="Cambria" w:eastAsia="Calibri" w:hAnsi="Cambria"/>
          <w:b/>
          <w:iCs/>
        </w:rPr>
        <w:t xml:space="preserve"> </w:t>
      </w:r>
      <w:proofErr w:type="spellStart"/>
      <w:r w:rsidRPr="00781468">
        <w:rPr>
          <w:rFonts w:ascii="Cambria" w:eastAsia="Calibri" w:hAnsi="Cambria"/>
          <w:b/>
          <w:iCs/>
        </w:rPr>
        <w:t>Oky</w:t>
      </w:r>
      <w:proofErr w:type="spellEnd"/>
      <w:r w:rsidRPr="00781468">
        <w:rPr>
          <w:rFonts w:ascii="Cambria" w:eastAsia="Calibri" w:hAnsi="Cambria"/>
          <w:b/>
          <w:iCs/>
        </w:rPr>
        <w:t xml:space="preserve"> </w:t>
      </w:r>
      <w:proofErr w:type="spellStart"/>
      <w:r w:rsidRPr="00781468">
        <w:rPr>
          <w:rFonts w:ascii="Cambria" w:eastAsia="Calibri" w:hAnsi="Cambria"/>
          <w:b/>
          <w:iCs/>
        </w:rPr>
        <w:t>Pratama</w:t>
      </w:r>
      <w:proofErr w:type="spellEnd"/>
    </w:p>
    <w:p w14:paraId="71CDD118" w14:textId="77777777" w:rsidR="009E71D5" w:rsidRDefault="009E71D5" w:rsidP="009E71D5">
      <w:pPr>
        <w:spacing w:after="0" w:line="276" w:lineRule="auto"/>
        <w:jc w:val="center"/>
        <w:rPr>
          <w:rFonts w:ascii="Cambria" w:eastAsia="Calibri" w:hAnsi="Cambria"/>
          <w:b/>
        </w:rPr>
      </w:pPr>
    </w:p>
    <w:p w14:paraId="7FDB83E5" w14:textId="77777777" w:rsidR="009E71D5" w:rsidRPr="00BF7BC5" w:rsidRDefault="009E71D5" w:rsidP="009E71D5">
      <w:pPr>
        <w:spacing w:after="0" w:line="276" w:lineRule="auto"/>
        <w:jc w:val="center"/>
        <w:rPr>
          <w:rFonts w:ascii="Cambria" w:eastAsia="Calibri" w:hAnsi="Cambria"/>
          <w:b/>
          <w:vertAlign w:val="superscript"/>
        </w:rPr>
      </w:pPr>
      <w:proofErr w:type="spellStart"/>
      <w:r w:rsidRPr="00BF7BC5">
        <w:rPr>
          <w:rFonts w:ascii="Cambria" w:eastAsia="Calibri" w:hAnsi="Cambria"/>
          <w:b/>
        </w:rPr>
        <w:t>Ulfa</w:t>
      </w:r>
      <w:proofErr w:type="spellEnd"/>
      <w:r w:rsidRPr="00BF7BC5">
        <w:rPr>
          <w:rFonts w:ascii="Cambria" w:eastAsia="Calibri" w:hAnsi="Cambria"/>
          <w:b/>
        </w:rPr>
        <w:t xml:space="preserve"> </w:t>
      </w:r>
      <w:proofErr w:type="spellStart"/>
      <w:r w:rsidRPr="00BF7BC5">
        <w:rPr>
          <w:rFonts w:ascii="Cambria" w:eastAsia="Calibri" w:hAnsi="Cambria"/>
          <w:b/>
        </w:rPr>
        <w:t>Khoiratul</w:t>
      </w:r>
      <w:proofErr w:type="spellEnd"/>
      <w:r w:rsidRPr="00BF7BC5">
        <w:rPr>
          <w:rFonts w:ascii="Cambria" w:eastAsia="Calibri" w:hAnsi="Cambria"/>
          <w:b/>
        </w:rPr>
        <w:t xml:space="preserve"> Rahmah</w:t>
      </w:r>
      <w:r w:rsidRPr="00BF7BC5">
        <w:rPr>
          <w:rFonts w:ascii="Cambria" w:eastAsia="Calibri" w:hAnsi="Cambria"/>
          <w:b/>
          <w:vertAlign w:val="superscript"/>
        </w:rPr>
        <w:t>1</w:t>
      </w:r>
      <w:r w:rsidRPr="00BF7BC5">
        <w:rPr>
          <w:rFonts w:ascii="Cambria" w:eastAsia="Calibri" w:hAnsi="Cambria"/>
          <w:b/>
        </w:rPr>
        <w:t>,</w:t>
      </w:r>
      <w:r w:rsidRPr="00BF7BC5">
        <w:rPr>
          <w:rFonts w:ascii="Cambria" w:eastAsia="Calibri" w:hAnsi="Cambria"/>
          <w:b/>
          <w:vertAlign w:val="superscript"/>
        </w:rPr>
        <w:t xml:space="preserve"> </w:t>
      </w:r>
      <w:proofErr w:type="spellStart"/>
      <w:r w:rsidRPr="00BF7BC5">
        <w:rPr>
          <w:rFonts w:ascii="Cambria" w:eastAsia="Calibri" w:hAnsi="Cambria"/>
          <w:b/>
        </w:rPr>
        <w:t>Haris</w:t>
      </w:r>
      <w:proofErr w:type="spellEnd"/>
      <w:r w:rsidRPr="00BF7BC5">
        <w:rPr>
          <w:rFonts w:ascii="Cambria" w:eastAsia="Calibri" w:hAnsi="Cambria"/>
          <w:b/>
        </w:rPr>
        <w:t xml:space="preserve"> Supratno</w:t>
      </w:r>
      <w:r w:rsidRPr="00BF7BC5">
        <w:rPr>
          <w:rFonts w:ascii="Cambria" w:eastAsia="Calibri" w:hAnsi="Cambria"/>
          <w:b/>
          <w:vertAlign w:val="superscript"/>
        </w:rPr>
        <w:t>2</w:t>
      </w:r>
    </w:p>
    <w:p w14:paraId="235FE3E6" w14:textId="42359505" w:rsidR="009E71D5" w:rsidRPr="00BF7BC5" w:rsidRDefault="009E71D5" w:rsidP="009E71D5">
      <w:pPr>
        <w:spacing w:after="0" w:line="276" w:lineRule="auto"/>
        <w:jc w:val="center"/>
        <w:rPr>
          <w:rFonts w:ascii="Cambria" w:eastAsia="Calibri" w:hAnsi="Cambria"/>
          <w:sz w:val="20"/>
          <w:szCs w:val="20"/>
        </w:rPr>
      </w:pPr>
      <w:r w:rsidRPr="00BF7BC5">
        <w:rPr>
          <w:rFonts w:ascii="Cambria" w:eastAsia="Calibri" w:hAnsi="Cambria"/>
          <w:sz w:val="20"/>
          <w:szCs w:val="20"/>
          <w:vertAlign w:val="superscript"/>
        </w:rPr>
        <w:t>1</w:t>
      </w:r>
      <w:r w:rsidRPr="00BF7BC5">
        <w:rPr>
          <w:rFonts w:ascii="Cambria" w:eastAsia="Calibri" w:hAnsi="Cambria"/>
          <w:sz w:val="20"/>
          <w:szCs w:val="20"/>
        </w:rPr>
        <w:t xml:space="preserve">Universitas Hasyim </w:t>
      </w:r>
      <w:proofErr w:type="spellStart"/>
      <w:r w:rsidRPr="00BF7BC5">
        <w:rPr>
          <w:rFonts w:ascii="Cambria" w:eastAsia="Calibri" w:hAnsi="Cambria"/>
          <w:sz w:val="20"/>
          <w:szCs w:val="20"/>
        </w:rPr>
        <w:t>Asy’ari</w:t>
      </w:r>
      <w:proofErr w:type="spellEnd"/>
      <w:r w:rsidRPr="00BF7BC5">
        <w:rPr>
          <w:rFonts w:ascii="Cambria" w:eastAsia="Calibri" w:hAnsi="Cambria"/>
          <w:sz w:val="20"/>
          <w:szCs w:val="20"/>
        </w:rPr>
        <w:t xml:space="preserve"> </w:t>
      </w:r>
      <w:proofErr w:type="spellStart"/>
      <w:r w:rsidRPr="00BF7BC5">
        <w:rPr>
          <w:rFonts w:ascii="Cambria" w:eastAsia="Calibri" w:hAnsi="Cambria"/>
          <w:sz w:val="20"/>
          <w:szCs w:val="20"/>
        </w:rPr>
        <w:t>Tebuireng</w:t>
      </w:r>
      <w:proofErr w:type="spellEnd"/>
      <w:r w:rsidRPr="00BF7BC5">
        <w:rPr>
          <w:rFonts w:ascii="Cambria" w:eastAsia="Calibri" w:hAnsi="Cambria"/>
          <w:sz w:val="20"/>
          <w:szCs w:val="20"/>
        </w:rPr>
        <w:t xml:space="preserve"> </w:t>
      </w:r>
      <w:proofErr w:type="spellStart"/>
      <w:r w:rsidRPr="00BF7BC5">
        <w:rPr>
          <w:rFonts w:ascii="Cambria" w:eastAsia="Calibri" w:hAnsi="Cambria"/>
          <w:sz w:val="20"/>
          <w:szCs w:val="20"/>
        </w:rPr>
        <w:t>Jombang</w:t>
      </w:r>
      <w:bookmarkStart w:id="0" w:name="_GoBack"/>
      <w:bookmarkEnd w:id="0"/>
      <w:proofErr w:type="spellEnd"/>
    </w:p>
    <w:p w14:paraId="6E91A39A" w14:textId="78DE0247" w:rsidR="009E71D5" w:rsidRPr="00BF7BC5" w:rsidRDefault="009E71D5" w:rsidP="00781468">
      <w:pPr>
        <w:spacing w:after="0" w:line="276" w:lineRule="auto"/>
        <w:jc w:val="center"/>
        <w:rPr>
          <w:rFonts w:ascii="Cambria" w:eastAsia="Calibri" w:hAnsi="Cambria"/>
          <w:sz w:val="20"/>
          <w:szCs w:val="20"/>
        </w:rPr>
      </w:pPr>
      <w:r w:rsidRPr="00BF7BC5">
        <w:rPr>
          <w:rFonts w:ascii="Cambria" w:eastAsia="Calibri" w:hAnsi="Cambria"/>
          <w:sz w:val="20"/>
          <w:szCs w:val="20"/>
          <w:vertAlign w:val="superscript"/>
        </w:rPr>
        <w:t>2</w:t>
      </w:r>
      <w:r w:rsidRPr="00BF7BC5">
        <w:rPr>
          <w:rFonts w:ascii="Cambria" w:eastAsia="Calibri" w:hAnsi="Cambria"/>
          <w:sz w:val="20"/>
          <w:szCs w:val="20"/>
        </w:rPr>
        <w:t xml:space="preserve">Universitas </w:t>
      </w:r>
      <w:proofErr w:type="spellStart"/>
      <w:r w:rsidRPr="00BF7BC5">
        <w:rPr>
          <w:rFonts w:ascii="Cambria" w:eastAsia="Calibri" w:hAnsi="Cambria"/>
          <w:sz w:val="20"/>
          <w:szCs w:val="20"/>
        </w:rPr>
        <w:t>Negeri</w:t>
      </w:r>
      <w:proofErr w:type="spellEnd"/>
      <w:r w:rsidRPr="00BF7BC5">
        <w:rPr>
          <w:rFonts w:ascii="Cambria" w:eastAsia="Calibri" w:hAnsi="Cambria"/>
          <w:sz w:val="20"/>
          <w:szCs w:val="20"/>
        </w:rPr>
        <w:t xml:space="preserve"> Surabaya</w:t>
      </w:r>
    </w:p>
    <w:p w14:paraId="643E4B4C" w14:textId="77777777" w:rsidR="009E71D5" w:rsidRPr="00BF7BC5" w:rsidRDefault="009E71D5" w:rsidP="009E71D5">
      <w:pPr>
        <w:spacing w:after="0" w:line="276" w:lineRule="auto"/>
        <w:jc w:val="center"/>
        <w:rPr>
          <w:rFonts w:ascii="Cambria" w:eastAsia="Calibri" w:hAnsi="Cambria"/>
          <w:sz w:val="20"/>
          <w:szCs w:val="20"/>
        </w:rPr>
      </w:pPr>
      <w:r w:rsidRPr="00BF7BC5">
        <w:rPr>
          <w:rFonts w:ascii="Cambria" w:eastAsia="Calibri" w:hAnsi="Cambria"/>
          <w:b/>
          <w:bCs/>
        </w:rPr>
        <w:t>Corresponding Author:</w:t>
      </w:r>
      <w:r>
        <w:rPr>
          <w:rFonts w:ascii="Cambria" w:eastAsia="Calibri" w:hAnsi="Cambria"/>
        </w:rPr>
        <w:t xml:space="preserve"> </w:t>
      </w:r>
      <w:r w:rsidRPr="00BF7BC5">
        <w:rPr>
          <w:rFonts w:ascii="Cambria" w:eastAsia="Calibri" w:hAnsi="Cambria"/>
          <w:sz w:val="20"/>
          <w:szCs w:val="20"/>
        </w:rPr>
        <w:t xml:space="preserve"> </w:t>
      </w:r>
      <w:hyperlink r:id="rId10" w:history="1">
        <w:r w:rsidRPr="00BF7BC5">
          <w:rPr>
            <w:rStyle w:val="Hyperlink"/>
            <w:rFonts w:ascii="Cambria" w:eastAsia="Calibri" w:hAnsi="Cambria"/>
            <w:sz w:val="20"/>
            <w:szCs w:val="20"/>
          </w:rPr>
          <w:t>ulfakhoir17@gmail.com</w:t>
        </w:r>
      </w:hyperlink>
      <w:r w:rsidRPr="00BF7BC5">
        <w:rPr>
          <w:rFonts w:ascii="Cambria" w:eastAsia="Calibri" w:hAnsi="Cambria"/>
          <w:sz w:val="20"/>
          <w:szCs w:val="20"/>
        </w:rPr>
        <w:t xml:space="preserve"> </w:t>
      </w:r>
    </w:p>
    <w:p w14:paraId="44DB824B" w14:textId="77777777" w:rsidR="009E71D5" w:rsidRPr="00EB430C" w:rsidRDefault="009E71D5" w:rsidP="009E71D5">
      <w:pPr>
        <w:spacing w:after="0" w:line="276" w:lineRule="auto"/>
        <w:jc w:val="center"/>
        <w:rPr>
          <w:rFonts w:ascii="Cambria" w:eastAsia="Calibri" w:hAnsi="Cambria"/>
        </w:rPr>
      </w:pPr>
      <w:r w:rsidRPr="00EB430C">
        <w:rPr>
          <w:rFonts w:ascii="Cambria" w:eastAsia="Calibri" w:hAnsi="Cambria"/>
        </w:rPr>
        <w:t xml:space="preserve"> </w:t>
      </w:r>
    </w:p>
    <w:p w14:paraId="34224F5D" w14:textId="77777777" w:rsidR="009E71D5" w:rsidRDefault="009E71D5" w:rsidP="009E71D5">
      <w:pPr>
        <w:spacing w:after="0" w:line="240" w:lineRule="auto"/>
        <w:ind w:left="567" w:right="521"/>
        <w:jc w:val="center"/>
        <w:rPr>
          <w:rFonts w:ascii="Cambria" w:eastAsia="Calibri" w:hAnsi="Cambria"/>
          <w:b/>
          <w:i/>
        </w:rPr>
      </w:pPr>
      <w:r w:rsidRPr="00BF7BC5">
        <w:rPr>
          <w:rFonts w:ascii="Cambria" w:eastAsia="Calibri" w:hAnsi="Cambria"/>
          <w:b/>
          <w:i/>
        </w:rPr>
        <w:t>Abstract</w:t>
      </w:r>
    </w:p>
    <w:p w14:paraId="234B6DA4" w14:textId="77777777" w:rsidR="009E71D5" w:rsidRPr="00BF7BC5" w:rsidRDefault="009E71D5" w:rsidP="009E71D5">
      <w:pPr>
        <w:spacing w:after="0" w:line="240" w:lineRule="auto"/>
        <w:ind w:left="567" w:right="521"/>
        <w:jc w:val="center"/>
        <w:rPr>
          <w:rFonts w:ascii="Cambria" w:eastAsia="Calibri" w:hAnsi="Cambria"/>
          <w:b/>
          <w:i/>
        </w:rPr>
      </w:pPr>
    </w:p>
    <w:p w14:paraId="1FB9F1AA" w14:textId="77777777" w:rsidR="009E71D5" w:rsidRPr="00BF7BC5" w:rsidRDefault="009E71D5" w:rsidP="00781468">
      <w:pPr>
        <w:spacing w:after="0" w:line="240" w:lineRule="auto"/>
        <w:ind w:left="720" w:right="521" w:firstLine="720"/>
        <w:jc w:val="both"/>
        <w:rPr>
          <w:rFonts w:ascii="Cambria" w:eastAsia="Calibri" w:hAnsi="Cambria"/>
          <w:i/>
        </w:rPr>
      </w:pPr>
      <w:r w:rsidRPr="00BF7BC5">
        <w:rPr>
          <w:rFonts w:ascii="Cambria" w:eastAsia="Calibri" w:hAnsi="Cambria"/>
          <w:i/>
        </w:rPr>
        <w:t xml:space="preserve">This research aims to find and describe the problem of the value of religious education as reflected in the novel </w:t>
      </w:r>
      <w:proofErr w:type="spellStart"/>
      <w:r w:rsidRPr="00BF7BC5">
        <w:rPr>
          <w:rFonts w:ascii="Cambria" w:eastAsia="Calibri" w:hAnsi="Cambria"/>
          <w:i/>
        </w:rPr>
        <w:t>Cahaya</w:t>
      </w:r>
      <w:proofErr w:type="spellEnd"/>
      <w:r w:rsidRPr="00BF7BC5">
        <w:rPr>
          <w:rFonts w:ascii="Cambria" w:eastAsia="Calibri" w:hAnsi="Cambria"/>
          <w:i/>
        </w:rPr>
        <w:t xml:space="preserve"> </w:t>
      </w:r>
      <w:proofErr w:type="spellStart"/>
      <w:r w:rsidRPr="00BF7BC5">
        <w:rPr>
          <w:rFonts w:ascii="Cambria" w:eastAsia="Calibri" w:hAnsi="Cambria"/>
          <w:i/>
        </w:rPr>
        <w:t>Bening</w:t>
      </w:r>
      <w:proofErr w:type="spellEnd"/>
      <w:r w:rsidRPr="00BF7BC5">
        <w:rPr>
          <w:rFonts w:ascii="Cambria" w:eastAsia="Calibri" w:hAnsi="Cambria"/>
          <w:i/>
        </w:rPr>
        <w:t xml:space="preserve"> </w:t>
      </w:r>
      <w:proofErr w:type="spellStart"/>
      <w:r w:rsidRPr="00BF7BC5">
        <w:rPr>
          <w:rFonts w:ascii="Cambria" w:eastAsia="Calibri" w:hAnsi="Cambria"/>
          <w:i/>
        </w:rPr>
        <w:t>dari</w:t>
      </w:r>
      <w:proofErr w:type="spellEnd"/>
      <w:r w:rsidRPr="00BF7BC5">
        <w:rPr>
          <w:rFonts w:ascii="Cambria" w:eastAsia="Calibri" w:hAnsi="Cambria"/>
          <w:i/>
        </w:rPr>
        <w:t xml:space="preserve"> Jambi by </w:t>
      </w:r>
      <w:proofErr w:type="spellStart"/>
      <w:r w:rsidRPr="00BF7BC5">
        <w:rPr>
          <w:rFonts w:ascii="Cambria" w:eastAsia="Calibri" w:hAnsi="Cambria"/>
          <w:i/>
        </w:rPr>
        <w:t>Dr.</w:t>
      </w:r>
      <w:proofErr w:type="spellEnd"/>
      <w:r w:rsidRPr="00BF7BC5">
        <w:rPr>
          <w:rFonts w:ascii="Cambria" w:eastAsia="Calibri" w:hAnsi="Cambria"/>
          <w:i/>
        </w:rPr>
        <w:t xml:space="preserve"> OK, </w:t>
      </w:r>
      <w:proofErr w:type="spellStart"/>
      <w:r w:rsidRPr="00BF7BC5">
        <w:rPr>
          <w:rFonts w:ascii="Cambria" w:eastAsia="Calibri" w:hAnsi="Cambria"/>
          <w:i/>
        </w:rPr>
        <w:t>Pratama</w:t>
      </w:r>
      <w:proofErr w:type="spellEnd"/>
      <w:r w:rsidRPr="00BF7BC5">
        <w:rPr>
          <w:rFonts w:ascii="Cambria" w:eastAsia="Calibri" w:hAnsi="Cambria"/>
          <w:i/>
        </w:rPr>
        <w:t xml:space="preserve">. It is hoped that the results of this research can contribute to the development of literature in general and the sociology of literature in particular. This research method uses qualitative methods and the data source for this research is the novel </w:t>
      </w:r>
      <w:proofErr w:type="spellStart"/>
      <w:r w:rsidRPr="00BF7BC5">
        <w:rPr>
          <w:rFonts w:ascii="Cambria" w:eastAsia="Calibri" w:hAnsi="Cambria"/>
          <w:i/>
        </w:rPr>
        <w:t>Cahaya</w:t>
      </w:r>
      <w:proofErr w:type="spellEnd"/>
      <w:r w:rsidRPr="00BF7BC5">
        <w:rPr>
          <w:rFonts w:ascii="Cambria" w:eastAsia="Calibri" w:hAnsi="Cambria"/>
          <w:i/>
        </w:rPr>
        <w:t xml:space="preserve"> </w:t>
      </w:r>
      <w:proofErr w:type="spellStart"/>
      <w:r w:rsidRPr="00BF7BC5">
        <w:rPr>
          <w:rFonts w:ascii="Cambria" w:eastAsia="Calibri" w:hAnsi="Cambria"/>
          <w:i/>
        </w:rPr>
        <w:t>Bening</w:t>
      </w:r>
      <w:proofErr w:type="spellEnd"/>
      <w:r w:rsidRPr="00BF7BC5">
        <w:rPr>
          <w:rFonts w:ascii="Cambria" w:eastAsia="Calibri" w:hAnsi="Cambria"/>
          <w:i/>
        </w:rPr>
        <w:t xml:space="preserve"> from Jambi. Data collection techniques use library study techniques or documents in the form of novels. Meanwhile, data analysis techniques use descriptive analysis techniques and content analysis. The results of this research are the novel </w:t>
      </w:r>
      <w:proofErr w:type="spellStart"/>
      <w:r w:rsidRPr="00BF7BC5">
        <w:rPr>
          <w:rFonts w:ascii="Cambria" w:eastAsia="Calibri" w:hAnsi="Cambria"/>
          <w:i/>
        </w:rPr>
        <w:t>Cahaya</w:t>
      </w:r>
      <w:proofErr w:type="spellEnd"/>
      <w:r w:rsidRPr="00BF7BC5">
        <w:rPr>
          <w:rFonts w:ascii="Cambria" w:eastAsia="Calibri" w:hAnsi="Cambria"/>
          <w:i/>
        </w:rPr>
        <w:t xml:space="preserve"> </w:t>
      </w:r>
      <w:proofErr w:type="spellStart"/>
      <w:r w:rsidRPr="00BF7BC5">
        <w:rPr>
          <w:rFonts w:ascii="Cambria" w:eastAsia="Calibri" w:hAnsi="Cambria"/>
          <w:i/>
        </w:rPr>
        <w:t>Bening</w:t>
      </w:r>
      <w:proofErr w:type="spellEnd"/>
      <w:r w:rsidRPr="00BF7BC5">
        <w:rPr>
          <w:rFonts w:ascii="Cambria" w:eastAsia="Calibri" w:hAnsi="Cambria"/>
          <w:i/>
        </w:rPr>
        <w:t xml:space="preserve"> from Jambi by </w:t>
      </w:r>
      <w:proofErr w:type="spellStart"/>
      <w:r w:rsidRPr="00BF7BC5">
        <w:rPr>
          <w:rFonts w:ascii="Cambria" w:eastAsia="Calibri" w:hAnsi="Cambria"/>
          <w:i/>
        </w:rPr>
        <w:t>Dr.</w:t>
      </w:r>
      <w:proofErr w:type="spellEnd"/>
      <w:r w:rsidRPr="00BF7BC5">
        <w:rPr>
          <w:rFonts w:ascii="Cambria" w:eastAsia="Calibri" w:hAnsi="Cambria"/>
          <w:i/>
        </w:rPr>
        <w:t xml:space="preserve"> </w:t>
      </w:r>
      <w:proofErr w:type="spellStart"/>
      <w:r w:rsidRPr="00BF7BC5">
        <w:rPr>
          <w:rFonts w:ascii="Cambria" w:eastAsia="Calibri" w:hAnsi="Cambria"/>
          <w:i/>
        </w:rPr>
        <w:t>Oky</w:t>
      </w:r>
      <w:proofErr w:type="spellEnd"/>
      <w:r w:rsidRPr="00BF7BC5">
        <w:rPr>
          <w:rFonts w:ascii="Cambria" w:eastAsia="Calibri" w:hAnsi="Cambria"/>
          <w:i/>
        </w:rPr>
        <w:t xml:space="preserve"> </w:t>
      </w:r>
      <w:proofErr w:type="spellStart"/>
      <w:r w:rsidRPr="00BF7BC5">
        <w:rPr>
          <w:rFonts w:ascii="Cambria" w:eastAsia="Calibri" w:hAnsi="Cambria"/>
          <w:i/>
        </w:rPr>
        <w:t>Pratama</w:t>
      </w:r>
      <w:proofErr w:type="spellEnd"/>
      <w:r w:rsidRPr="00BF7BC5">
        <w:rPr>
          <w:rFonts w:ascii="Cambria" w:eastAsia="Calibri" w:hAnsi="Cambria"/>
          <w:i/>
        </w:rPr>
        <w:t>, this novel contains a lot of religious values ​​related to humans as religious creatures.</w:t>
      </w:r>
    </w:p>
    <w:p w14:paraId="3B78CC5E" w14:textId="77777777" w:rsidR="009E71D5" w:rsidRPr="00BF7BC5" w:rsidRDefault="009E71D5" w:rsidP="00781468">
      <w:pPr>
        <w:spacing w:after="0" w:line="240" w:lineRule="auto"/>
        <w:ind w:left="720" w:right="521"/>
        <w:jc w:val="both"/>
        <w:rPr>
          <w:rFonts w:ascii="Cambria" w:eastAsia="Calibri" w:hAnsi="Cambria"/>
          <w:i/>
        </w:rPr>
      </w:pPr>
      <w:r w:rsidRPr="00BF7BC5">
        <w:rPr>
          <w:rFonts w:ascii="Cambria" w:eastAsia="Calibri" w:hAnsi="Cambria"/>
          <w:b/>
          <w:bCs/>
          <w:i/>
        </w:rPr>
        <w:t>Keywords:</w:t>
      </w:r>
      <w:r w:rsidRPr="00BF7BC5">
        <w:rPr>
          <w:rFonts w:ascii="Cambria" w:eastAsia="Calibri" w:hAnsi="Cambria"/>
          <w:i/>
        </w:rPr>
        <w:t xml:space="preserve"> Novel, Value of Religious Education</w:t>
      </w:r>
    </w:p>
    <w:p w14:paraId="785D3BE3" w14:textId="77777777" w:rsidR="00070942" w:rsidRPr="00BB6555" w:rsidRDefault="00070942" w:rsidP="009E71D5">
      <w:pPr>
        <w:spacing w:line="240" w:lineRule="auto"/>
        <w:ind w:right="656"/>
        <w:jc w:val="both"/>
        <w:rPr>
          <w:rFonts w:ascii="Cambria" w:hAnsi="Cambria" w:cs="Arial"/>
          <w:bCs/>
          <w:i/>
          <w:color w:val="000000" w:themeColor="text1"/>
        </w:rPr>
      </w:pPr>
    </w:p>
    <w:tbl>
      <w:tblPr>
        <w:tblW w:w="0" w:type="auto"/>
        <w:tblLayout w:type="fixed"/>
        <w:tblCellMar>
          <w:left w:w="0" w:type="dxa"/>
          <w:right w:w="0" w:type="dxa"/>
        </w:tblCellMar>
        <w:tblLook w:val="01E0" w:firstRow="1" w:lastRow="1" w:firstColumn="1" w:lastColumn="1" w:noHBand="0" w:noVBand="0"/>
      </w:tblPr>
      <w:tblGrid>
        <w:gridCol w:w="1920"/>
        <w:gridCol w:w="2255"/>
        <w:gridCol w:w="2010"/>
        <w:gridCol w:w="2381"/>
      </w:tblGrid>
      <w:tr w:rsidR="00445375" w:rsidRPr="00AA07B4" w14:paraId="05EB878C" w14:textId="77777777" w:rsidTr="00477388">
        <w:trPr>
          <w:trHeight w:val="262"/>
        </w:trPr>
        <w:tc>
          <w:tcPr>
            <w:tcW w:w="1920" w:type="dxa"/>
            <w:tcBorders>
              <w:top w:val="single" w:sz="8" w:space="0" w:color="000000"/>
            </w:tcBorders>
          </w:tcPr>
          <w:p w14:paraId="4E5EED0C" w14:textId="77777777" w:rsidR="00445375" w:rsidRPr="00AA07B4" w:rsidRDefault="00445375" w:rsidP="00477388">
            <w:pPr>
              <w:pStyle w:val="TableParagraph"/>
              <w:spacing w:line="240" w:lineRule="auto"/>
              <w:ind w:left="16"/>
              <w:rPr>
                <w:rFonts w:ascii="Cambria" w:hAnsi="Cambria"/>
                <w:b/>
                <w:sz w:val="24"/>
                <w:szCs w:val="24"/>
              </w:rPr>
            </w:pPr>
            <w:r w:rsidRPr="00AA07B4">
              <w:rPr>
                <w:rFonts w:ascii="Cambria" w:hAnsi="Cambria"/>
                <w:b/>
                <w:sz w:val="20"/>
                <w:szCs w:val="24"/>
              </w:rPr>
              <w:t>Article</w:t>
            </w:r>
            <w:r w:rsidRPr="00AA07B4">
              <w:rPr>
                <w:rFonts w:ascii="Cambria" w:hAnsi="Cambria"/>
                <w:b/>
                <w:spacing w:val="-3"/>
                <w:sz w:val="20"/>
                <w:szCs w:val="24"/>
              </w:rPr>
              <w:t xml:space="preserve"> </w:t>
            </w:r>
            <w:r w:rsidRPr="00AA07B4">
              <w:rPr>
                <w:rFonts w:ascii="Cambria" w:hAnsi="Cambria"/>
                <w:b/>
                <w:sz w:val="20"/>
                <w:szCs w:val="24"/>
              </w:rPr>
              <w:t>history</w:t>
            </w:r>
          </w:p>
        </w:tc>
        <w:tc>
          <w:tcPr>
            <w:tcW w:w="2255" w:type="dxa"/>
            <w:tcBorders>
              <w:top w:val="single" w:sz="8" w:space="0" w:color="000000"/>
            </w:tcBorders>
          </w:tcPr>
          <w:p w14:paraId="2AB8CDF6" w14:textId="77777777" w:rsidR="00445375" w:rsidRPr="00AA07B4" w:rsidRDefault="00445375" w:rsidP="00477388">
            <w:pPr>
              <w:pStyle w:val="TableParagraph"/>
              <w:spacing w:line="240" w:lineRule="auto"/>
              <w:rPr>
                <w:rFonts w:ascii="Cambria" w:hAnsi="Cambria"/>
                <w:sz w:val="24"/>
                <w:szCs w:val="24"/>
              </w:rPr>
            </w:pPr>
          </w:p>
        </w:tc>
        <w:tc>
          <w:tcPr>
            <w:tcW w:w="2010" w:type="dxa"/>
            <w:tcBorders>
              <w:top w:val="single" w:sz="8" w:space="0" w:color="000000"/>
            </w:tcBorders>
          </w:tcPr>
          <w:p w14:paraId="0EC21FBA" w14:textId="77777777" w:rsidR="00445375" w:rsidRPr="00AA07B4" w:rsidRDefault="00445375" w:rsidP="00477388">
            <w:pPr>
              <w:pStyle w:val="TableParagraph"/>
              <w:spacing w:line="240" w:lineRule="auto"/>
              <w:rPr>
                <w:rFonts w:ascii="Cambria" w:hAnsi="Cambria"/>
                <w:sz w:val="24"/>
                <w:szCs w:val="24"/>
              </w:rPr>
            </w:pPr>
          </w:p>
        </w:tc>
        <w:tc>
          <w:tcPr>
            <w:tcW w:w="2381" w:type="dxa"/>
            <w:tcBorders>
              <w:top w:val="single" w:sz="8" w:space="0" w:color="000000"/>
            </w:tcBorders>
          </w:tcPr>
          <w:p w14:paraId="4847CF61" w14:textId="77777777" w:rsidR="00445375" w:rsidRPr="00AA07B4" w:rsidRDefault="00445375" w:rsidP="00477388">
            <w:pPr>
              <w:pStyle w:val="TableParagraph"/>
              <w:spacing w:line="240" w:lineRule="auto"/>
              <w:rPr>
                <w:rFonts w:ascii="Cambria" w:hAnsi="Cambria"/>
                <w:sz w:val="24"/>
                <w:szCs w:val="24"/>
              </w:rPr>
            </w:pPr>
          </w:p>
        </w:tc>
      </w:tr>
      <w:tr w:rsidR="00445375" w:rsidRPr="00AA07B4" w14:paraId="3C8D8836" w14:textId="77777777" w:rsidTr="00477388">
        <w:trPr>
          <w:trHeight w:val="504"/>
        </w:trPr>
        <w:tc>
          <w:tcPr>
            <w:tcW w:w="1920" w:type="dxa"/>
            <w:tcBorders>
              <w:bottom w:val="single" w:sz="8" w:space="0" w:color="000000"/>
            </w:tcBorders>
          </w:tcPr>
          <w:p w14:paraId="37BBA807" w14:textId="77777777" w:rsidR="00445375" w:rsidRPr="00AA07B4" w:rsidRDefault="00445375" w:rsidP="00477388">
            <w:pPr>
              <w:pStyle w:val="TableParagraph"/>
              <w:spacing w:before="23" w:line="240" w:lineRule="auto"/>
              <w:ind w:left="16"/>
              <w:rPr>
                <w:rFonts w:ascii="Cambria" w:hAnsi="Cambria"/>
                <w:i/>
                <w:sz w:val="20"/>
                <w:szCs w:val="24"/>
              </w:rPr>
            </w:pPr>
            <w:r w:rsidRPr="00AA07B4">
              <w:rPr>
                <w:rFonts w:ascii="Cambria" w:hAnsi="Cambria"/>
                <w:i/>
                <w:sz w:val="20"/>
                <w:szCs w:val="24"/>
              </w:rPr>
              <w:t>Received:</w:t>
            </w:r>
          </w:p>
          <w:p w14:paraId="3529E7CA" w14:textId="71900324" w:rsidR="00445375" w:rsidRPr="00AA07B4" w:rsidRDefault="00781468" w:rsidP="00477388">
            <w:pPr>
              <w:pStyle w:val="TableParagraph"/>
              <w:spacing w:line="240" w:lineRule="auto"/>
              <w:ind w:left="16"/>
              <w:rPr>
                <w:rFonts w:ascii="Cambria" w:hAnsi="Cambria"/>
                <w:i/>
                <w:sz w:val="20"/>
                <w:szCs w:val="24"/>
              </w:rPr>
            </w:pPr>
            <w:r>
              <w:rPr>
                <w:rFonts w:ascii="Cambria" w:hAnsi="Cambria"/>
                <w:i/>
                <w:sz w:val="20"/>
                <w:szCs w:val="24"/>
              </w:rPr>
              <w:t>20-01-2024</w:t>
            </w:r>
          </w:p>
        </w:tc>
        <w:tc>
          <w:tcPr>
            <w:tcW w:w="2255" w:type="dxa"/>
            <w:tcBorders>
              <w:bottom w:val="single" w:sz="8" w:space="0" w:color="000000"/>
            </w:tcBorders>
          </w:tcPr>
          <w:p w14:paraId="23AE02A8" w14:textId="77777777" w:rsidR="00445375" w:rsidRPr="00AA07B4" w:rsidRDefault="00445375" w:rsidP="00477388">
            <w:pPr>
              <w:pStyle w:val="TableParagraph"/>
              <w:spacing w:before="23" w:line="240" w:lineRule="auto"/>
              <w:ind w:left="360"/>
              <w:rPr>
                <w:rFonts w:ascii="Cambria" w:hAnsi="Cambria"/>
                <w:i/>
                <w:sz w:val="20"/>
                <w:szCs w:val="24"/>
              </w:rPr>
            </w:pPr>
            <w:r w:rsidRPr="00AA07B4">
              <w:rPr>
                <w:rFonts w:ascii="Cambria" w:hAnsi="Cambria"/>
                <w:i/>
                <w:sz w:val="20"/>
                <w:szCs w:val="24"/>
              </w:rPr>
              <w:t>Revised:</w:t>
            </w:r>
          </w:p>
          <w:p w14:paraId="65A8AB70" w14:textId="2D40A3FF" w:rsidR="00445375" w:rsidRPr="00AA07B4" w:rsidRDefault="00781468" w:rsidP="00477388">
            <w:pPr>
              <w:pStyle w:val="TableParagraph"/>
              <w:spacing w:line="240" w:lineRule="auto"/>
              <w:ind w:left="360"/>
              <w:rPr>
                <w:rFonts w:ascii="Cambria" w:hAnsi="Cambria"/>
                <w:i/>
                <w:sz w:val="20"/>
                <w:szCs w:val="24"/>
              </w:rPr>
            </w:pPr>
            <w:r>
              <w:rPr>
                <w:rFonts w:ascii="Cambria" w:hAnsi="Cambria"/>
                <w:i/>
                <w:sz w:val="20"/>
                <w:szCs w:val="24"/>
              </w:rPr>
              <w:t>20-03-2024</w:t>
            </w:r>
          </w:p>
        </w:tc>
        <w:tc>
          <w:tcPr>
            <w:tcW w:w="2010" w:type="dxa"/>
            <w:tcBorders>
              <w:bottom w:val="single" w:sz="8" w:space="0" w:color="000000"/>
            </w:tcBorders>
          </w:tcPr>
          <w:p w14:paraId="12C5E1AD" w14:textId="77777777" w:rsidR="00445375" w:rsidRPr="00AA07B4" w:rsidRDefault="00445375" w:rsidP="00477388">
            <w:pPr>
              <w:pStyle w:val="TableParagraph"/>
              <w:spacing w:before="23" w:line="240" w:lineRule="auto"/>
              <w:ind w:left="373"/>
              <w:rPr>
                <w:rFonts w:ascii="Cambria" w:hAnsi="Cambria"/>
                <w:i/>
                <w:sz w:val="20"/>
                <w:szCs w:val="24"/>
              </w:rPr>
            </w:pPr>
            <w:r w:rsidRPr="00AA07B4">
              <w:rPr>
                <w:rFonts w:ascii="Cambria" w:hAnsi="Cambria"/>
                <w:i/>
                <w:sz w:val="20"/>
                <w:szCs w:val="24"/>
              </w:rPr>
              <w:t>Accepted:</w:t>
            </w:r>
          </w:p>
          <w:p w14:paraId="4C6F523C" w14:textId="75D87EED" w:rsidR="00445375" w:rsidRPr="00AA07B4" w:rsidRDefault="00781468" w:rsidP="00477388">
            <w:pPr>
              <w:pStyle w:val="TableParagraph"/>
              <w:spacing w:line="240" w:lineRule="auto"/>
              <w:ind w:left="373"/>
              <w:rPr>
                <w:rFonts w:ascii="Cambria" w:hAnsi="Cambria"/>
                <w:i/>
                <w:sz w:val="20"/>
                <w:szCs w:val="24"/>
              </w:rPr>
            </w:pPr>
            <w:r>
              <w:rPr>
                <w:rFonts w:ascii="Cambria" w:hAnsi="Cambria"/>
                <w:i/>
                <w:sz w:val="20"/>
                <w:szCs w:val="24"/>
              </w:rPr>
              <w:t>31-03-2024</w:t>
            </w:r>
          </w:p>
        </w:tc>
        <w:tc>
          <w:tcPr>
            <w:tcW w:w="2381" w:type="dxa"/>
            <w:tcBorders>
              <w:bottom w:val="single" w:sz="8" w:space="0" w:color="000000"/>
            </w:tcBorders>
          </w:tcPr>
          <w:p w14:paraId="65B29DF6" w14:textId="77777777" w:rsidR="00445375" w:rsidRPr="00AA07B4" w:rsidRDefault="00445375" w:rsidP="00477388">
            <w:pPr>
              <w:pStyle w:val="TableParagraph"/>
              <w:spacing w:before="23" w:line="240" w:lineRule="auto"/>
              <w:ind w:left="627" w:right="773"/>
              <w:rPr>
                <w:rFonts w:ascii="Cambria" w:hAnsi="Cambria"/>
                <w:i/>
                <w:sz w:val="20"/>
                <w:szCs w:val="24"/>
              </w:rPr>
            </w:pPr>
            <w:r w:rsidRPr="00AA07B4">
              <w:rPr>
                <w:rFonts w:ascii="Cambria" w:hAnsi="Cambria"/>
                <w:i/>
                <w:sz w:val="20"/>
                <w:szCs w:val="24"/>
              </w:rPr>
              <w:t>Published:</w:t>
            </w:r>
          </w:p>
          <w:p w14:paraId="1062E23A" w14:textId="420D456D" w:rsidR="00445375" w:rsidRPr="00AA07B4" w:rsidRDefault="00781468" w:rsidP="00477388">
            <w:pPr>
              <w:pStyle w:val="TableParagraph"/>
              <w:spacing w:before="23" w:line="240" w:lineRule="auto"/>
              <w:ind w:left="627" w:right="773"/>
              <w:rPr>
                <w:rFonts w:ascii="Cambria" w:hAnsi="Cambria"/>
                <w:i/>
                <w:sz w:val="20"/>
                <w:szCs w:val="24"/>
              </w:rPr>
            </w:pPr>
            <w:r>
              <w:rPr>
                <w:rFonts w:ascii="Cambria" w:hAnsi="Cambria"/>
                <w:i/>
                <w:sz w:val="20"/>
                <w:szCs w:val="24"/>
              </w:rPr>
              <w:t>05-04-2024</w:t>
            </w:r>
            <w:r w:rsidR="00445375" w:rsidRPr="00AA07B4">
              <w:rPr>
                <w:rFonts w:ascii="Cambria" w:hAnsi="Cambria"/>
                <w:i/>
                <w:spacing w:val="1"/>
                <w:sz w:val="20"/>
                <w:szCs w:val="24"/>
              </w:rPr>
              <w:t xml:space="preserve"> </w:t>
            </w:r>
          </w:p>
        </w:tc>
      </w:tr>
    </w:tbl>
    <w:p w14:paraId="0239F9FD" w14:textId="1736B916" w:rsidR="00811D30" w:rsidRPr="00070942" w:rsidRDefault="00811D30" w:rsidP="00070942">
      <w:pPr>
        <w:spacing w:after="0" w:line="240" w:lineRule="auto"/>
        <w:ind w:right="3955"/>
        <w:jc w:val="both"/>
        <w:rPr>
          <w:rFonts w:ascii="Cambria" w:hAnsi="Cambria"/>
          <w:b/>
          <w:color w:val="000000" w:themeColor="text1"/>
          <w:sz w:val="24"/>
          <w:szCs w:val="24"/>
        </w:rPr>
        <w:sectPr w:rsidR="00811D30" w:rsidRPr="00070942" w:rsidSect="00781468">
          <w:headerReference w:type="default" r:id="rId11"/>
          <w:footerReference w:type="default" r:id="rId12"/>
          <w:type w:val="continuous"/>
          <w:pgSz w:w="11906" w:h="16838"/>
          <w:pgMar w:top="1440" w:right="1440" w:bottom="1440" w:left="1440" w:header="708" w:footer="708" w:gutter="0"/>
          <w:pgNumType w:start="125"/>
          <w:cols w:space="708"/>
          <w:docGrid w:linePitch="360"/>
        </w:sectPr>
      </w:pPr>
    </w:p>
    <w:p w14:paraId="3E229A53" w14:textId="77777777" w:rsidR="00445375" w:rsidRPr="00781468" w:rsidRDefault="00995597" w:rsidP="00781468">
      <w:pPr>
        <w:spacing w:after="0" w:line="240" w:lineRule="auto"/>
        <w:jc w:val="both"/>
        <w:rPr>
          <w:rFonts w:ascii="Cambria" w:eastAsia="Calibri" w:hAnsi="Cambria" w:cs="Times New Roman"/>
          <w:sz w:val="24"/>
          <w:szCs w:val="24"/>
          <w:lang w:val="id-ID"/>
        </w:rPr>
        <w:sectPr w:rsidR="00445375" w:rsidRPr="00781468">
          <w:type w:val="continuous"/>
          <w:pgSz w:w="11906" w:h="16838"/>
          <w:pgMar w:top="1440" w:right="1440" w:bottom="1440" w:left="1440" w:header="708" w:footer="708" w:gutter="0"/>
          <w:cols w:num="2" w:space="708"/>
          <w:docGrid w:linePitch="360"/>
        </w:sectPr>
      </w:pPr>
      <w:r w:rsidRPr="00781468">
        <w:rPr>
          <w:rFonts w:ascii="Cambria" w:eastAsia="Calibri" w:hAnsi="Cambria" w:cs="Times New Roman"/>
          <w:sz w:val="24"/>
          <w:szCs w:val="24"/>
          <w:lang w:val="id-ID"/>
        </w:rPr>
        <w:fldChar w:fldCharType="begin"/>
      </w:r>
      <w:r w:rsidRPr="00781468">
        <w:rPr>
          <w:rFonts w:ascii="Cambria" w:eastAsia="Calibri" w:hAnsi="Cambria" w:cs="Times New Roman"/>
          <w:sz w:val="24"/>
          <w:szCs w:val="24"/>
          <w:lang w:val="id-ID"/>
        </w:rPr>
        <w:instrText xml:space="preserve"> ADDIN EN.REFLIST </w:instrText>
      </w:r>
      <w:r w:rsidRPr="00781468">
        <w:rPr>
          <w:rFonts w:ascii="Cambria" w:eastAsia="Calibri" w:hAnsi="Cambria" w:cs="Times New Roman"/>
          <w:sz w:val="24"/>
          <w:szCs w:val="24"/>
          <w:lang w:val="id-ID"/>
        </w:rPr>
        <w:fldChar w:fldCharType="separate"/>
      </w:r>
      <w:bookmarkStart w:id="1" w:name="_ENREF_1"/>
    </w:p>
    <w:bookmarkEnd w:id="1"/>
    <w:p w14:paraId="598E63DF" w14:textId="77777777" w:rsidR="009E71D5" w:rsidRPr="00781468" w:rsidRDefault="009E71D5" w:rsidP="00781468">
      <w:pPr>
        <w:spacing w:after="0" w:line="240" w:lineRule="auto"/>
        <w:jc w:val="both"/>
        <w:rPr>
          <w:rFonts w:ascii="Cambria" w:eastAsia="Calibri" w:hAnsi="Cambria"/>
          <w:b/>
          <w:sz w:val="24"/>
          <w:szCs w:val="24"/>
        </w:rPr>
      </w:pPr>
      <w:r w:rsidRPr="00781468">
        <w:rPr>
          <w:rFonts w:ascii="Cambria" w:eastAsia="Calibri" w:hAnsi="Cambria"/>
          <w:b/>
          <w:sz w:val="24"/>
          <w:szCs w:val="24"/>
        </w:rPr>
        <w:t>Introduction</w:t>
      </w:r>
    </w:p>
    <w:p w14:paraId="469A36FB" w14:textId="77777777" w:rsidR="009E71D5" w:rsidRPr="00781468" w:rsidRDefault="009E71D5" w:rsidP="00781468">
      <w:pPr>
        <w:spacing w:after="0" w:line="240" w:lineRule="auto"/>
        <w:ind w:firstLine="720"/>
        <w:jc w:val="both"/>
        <w:rPr>
          <w:rFonts w:ascii="Cambria" w:eastAsia="Calibri" w:hAnsi="Cambria" w:cs="Times New Roman"/>
          <w:sz w:val="24"/>
          <w:szCs w:val="24"/>
        </w:rPr>
      </w:pPr>
      <w:r w:rsidRPr="00781468">
        <w:rPr>
          <w:rFonts w:ascii="Cambria" w:eastAsia="Calibri" w:hAnsi="Cambria"/>
          <w:sz w:val="24"/>
          <w:szCs w:val="24"/>
        </w:rPr>
        <w:t>Literature is the result of creativity and works of art created by humans and has the aim of making life its object. Literature is not just a tool to convey ideas, but is also the result of a creative process. ideas, thoughts, feelings and human experiences, but also more than that, literature acts as a repository for all concepts (Mainun, 2015).</w:t>
      </w:r>
    </w:p>
    <w:p w14:paraId="253C1446" w14:textId="77777777" w:rsidR="009E71D5" w:rsidRPr="00781468" w:rsidRDefault="009E71D5" w:rsidP="00781468">
      <w:pPr>
        <w:spacing w:after="0" w:line="240" w:lineRule="auto"/>
        <w:ind w:firstLine="720"/>
        <w:jc w:val="both"/>
        <w:rPr>
          <w:rFonts w:ascii="Cambria" w:eastAsia="Calibri" w:hAnsi="Cambria"/>
          <w:sz w:val="24"/>
          <w:szCs w:val="24"/>
        </w:rPr>
      </w:pPr>
      <w:r w:rsidRPr="00781468">
        <w:rPr>
          <w:rFonts w:ascii="Cambria" w:eastAsia="Calibri" w:hAnsi="Cambria" w:cs="Times New Roman"/>
          <w:sz w:val="24"/>
          <w:szCs w:val="24"/>
        </w:rPr>
        <w:t>A novel is a literary work that contains a long story, describes characters, presents plot and background in a structured manner, and provides useful messages. Novels provide benefits for the development of the times and human life. Authors in writing novels have their own charm in expressing it. Through the messages contained in the novel it can inspire readers. Apart from that, novels can be used as da'wah that can be accepted by various groups (Hardianti, 2019:1).</w:t>
      </w:r>
    </w:p>
    <w:p w14:paraId="0CE29A26" w14:textId="77777777" w:rsidR="009E71D5" w:rsidRPr="00781468" w:rsidRDefault="009E71D5" w:rsidP="00781468">
      <w:pPr>
        <w:spacing w:after="0" w:line="240" w:lineRule="auto"/>
        <w:ind w:firstLine="720"/>
        <w:jc w:val="both"/>
        <w:rPr>
          <w:rFonts w:ascii="Cambria" w:eastAsia="Calibri" w:hAnsi="Cambria"/>
          <w:sz w:val="24"/>
          <w:szCs w:val="24"/>
        </w:rPr>
      </w:pPr>
      <w:r w:rsidRPr="00781468">
        <w:rPr>
          <w:rFonts w:ascii="Cambria" w:eastAsia="Calibri" w:hAnsi="Cambria" w:cs="Times New Roman"/>
          <w:sz w:val="24"/>
          <w:szCs w:val="24"/>
        </w:rPr>
        <w:t xml:space="preserve">The novel Cahaya Bening from Jambi is interesting because it reflects the religious knowledge conveyed by the author not only in the form of doctrine or cognitive knowledge, but also through the attitudes, behavior and words of the main character. Life </w:t>
      </w:r>
      <w:r w:rsidRPr="00781468">
        <w:rPr>
          <w:rFonts w:ascii="Cambria" w:eastAsia="Calibri" w:hAnsi="Cambria" w:cs="Times New Roman"/>
          <w:sz w:val="24"/>
          <w:szCs w:val="24"/>
        </w:rPr>
        <w:lastRenderedPageBreak/>
        <w:t>in society cannot be separated from the values ​​that become the rules and norms that support the development of the life one lives. One of them is religious values, social values, moral values ​​and cultural values. These values ​​are important for every individual in society.</w:t>
      </w:r>
    </w:p>
    <w:p w14:paraId="6C4059AD" w14:textId="77777777" w:rsidR="009E71D5" w:rsidRPr="00781468" w:rsidRDefault="009E71D5" w:rsidP="00781468">
      <w:pPr>
        <w:pStyle w:val="HTMLPreformatted"/>
        <w:jc w:val="both"/>
        <w:rPr>
          <w:rFonts w:ascii="Cambria" w:hAnsi="Cambria" w:cs="Times New Roman"/>
          <w:sz w:val="24"/>
          <w:szCs w:val="24"/>
        </w:rPr>
      </w:pPr>
      <w:r w:rsidRPr="00781468">
        <w:rPr>
          <w:rFonts w:ascii="Cambria" w:hAnsi="Cambria" w:cs="Times New Roman"/>
          <w:sz w:val="24"/>
          <w:szCs w:val="24"/>
        </w:rPr>
        <w:t xml:space="preserve">        The novel studied this time reflects many of the values ​​of religious education relating to individuals, the value of education relating to religious people. Each religion definitely instills religious values ​​in humans and guides them to always remember God. Literary works succeed in creating meaning for readers by directing them to an awareness of the meaning of life and improving the quality of life in society. The value of religious education is the greatest spiritual value that refers to human beliefs or beliefs. Religion is the key to history, humans can understand the spirit of society if they understand religion. Culture can be understood through beliefs in each person's conscience and personality. This research on the value of religious education is part of the study of literary sociology.</w:t>
      </w:r>
    </w:p>
    <w:p w14:paraId="7BBD32B0" w14:textId="77777777" w:rsidR="009E71D5" w:rsidRPr="00781468" w:rsidRDefault="009E71D5" w:rsidP="00781468">
      <w:pPr>
        <w:pStyle w:val="HTMLPreformatted"/>
        <w:jc w:val="both"/>
        <w:rPr>
          <w:rFonts w:ascii="Cambria" w:hAnsi="Cambria" w:cs="Times New Roman"/>
          <w:sz w:val="24"/>
          <w:szCs w:val="24"/>
        </w:rPr>
      </w:pPr>
      <w:r w:rsidRPr="00781468">
        <w:rPr>
          <w:rFonts w:ascii="Cambria" w:hAnsi="Cambria" w:cs="Times New Roman"/>
          <w:sz w:val="24"/>
          <w:szCs w:val="24"/>
        </w:rPr>
        <w:t xml:space="preserve"> </w:t>
      </w:r>
    </w:p>
    <w:p w14:paraId="244E78E9" w14:textId="77777777" w:rsidR="009E71D5" w:rsidRPr="00781468" w:rsidRDefault="009E71D5" w:rsidP="00781468">
      <w:pPr>
        <w:pStyle w:val="HTMLPreformatted"/>
        <w:jc w:val="both"/>
        <w:rPr>
          <w:rFonts w:ascii="Cambria" w:eastAsia="Calibri" w:hAnsi="Cambria" w:cs="Times New Roman"/>
          <w:sz w:val="24"/>
          <w:szCs w:val="24"/>
        </w:rPr>
      </w:pPr>
      <w:r w:rsidRPr="00781468">
        <w:rPr>
          <w:rFonts w:ascii="Cambria" w:hAnsi="Cambria" w:cs="Times New Roman"/>
          <w:sz w:val="24"/>
          <w:szCs w:val="24"/>
        </w:rPr>
        <w:t xml:space="preserve">        Sociology of Literature is a multidisciplinary scientific discipline because it is a combination of two scientific disciplines: Sociology and Literature. Sociology as a scientific discipline is also a very broad scientific discipline including educational and religious sciences (Supratno, 2024)</w:t>
      </w:r>
    </w:p>
    <w:p w14:paraId="71813691" w14:textId="77777777" w:rsidR="009E71D5" w:rsidRPr="00781468" w:rsidRDefault="009E71D5" w:rsidP="00781468">
      <w:pPr>
        <w:spacing w:after="0" w:line="240" w:lineRule="auto"/>
        <w:jc w:val="both"/>
        <w:rPr>
          <w:rFonts w:ascii="Cambria" w:eastAsia="Calibri" w:hAnsi="Cambria" w:cs="Times New Roman"/>
          <w:b/>
          <w:sz w:val="24"/>
          <w:szCs w:val="24"/>
        </w:rPr>
      </w:pPr>
      <w:r w:rsidRPr="00781468">
        <w:rPr>
          <w:rFonts w:ascii="Cambria" w:eastAsia="Calibri" w:hAnsi="Cambria" w:cs="Times New Roman"/>
          <w:b/>
          <w:sz w:val="24"/>
          <w:szCs w:val="24"/>
        </w:rPr>
        <w:t xml:space="preserve"> </w:t>
      </w:r>
    </w:p>
    <w:p w14:paraId="05175429" w14:textId="77777777" w:rsidR="009E71D5" w:rsidRPr="00781468" w:rsidRDefault="009E71D5" w:rsidP="00781468">
      <w:pPr>
        <w:spacing w:after="0" w:line="240" w:lineRule="auto"/>
        <w:jc w:val="both"/>
        <w:rPr>
          <w:rFonts w:ascii="Cambria" w:eastAsia="Calibri" w:hAnsi="Cambria" w:cs="Times New Roman"/>
          <w:b/>
          <w:sz w:val="24"/>
          <w:szCs w:val="24"/>
        </w:rPr>
      </w:pPr>
      <w:r w:rsidRPr="00781468">
        <w:rPr>
          <w:rFonts w:ascii="Cambria" w:eastAsia="Calibri" w:hAnsi="Cambria" w:cs="Times New Roman"/>
          <w:b/>
          <w:sz w:val="24"/>
          <w:szCs w:val="24"/>
        </w:rPr>
        <w:t>Method</w:t>
      </w:r>
    </w:p>
    <w:p w14:paraId="6B04698E" w14:textId="77777777" w:rsidR="009E71D5" w:rsidRPr="00781468" w:rsidRDefault="009E71D5" w:rsidP="00781468">
      <w:pPr>
        <w:spacing w:after="0" w:line="240" w:lineRule="auto"/>
        <w:jc w:val="both"/>
        <w:rPr>
          <w:rFonts w:ascii="Cambria" w:eastAsia="Calibri" w:hAnsi="Cambria" w:cs="Times New Roman"/>
          <w:sz w:val="24"/>
          <w:szCs w:val="24"/>
        </w:rPr>
      </w:pPr>
      <w:r w:rsidRPr="00781468">
        <w:rPr>
          <w:rFonts w:ascii="Cambria" w:eastAsia="Calibri" w:hAnsi="Cambria" w:cs="Times New Roman"/>
          <w:sz w:val="24"/>
          <w:szCs w:val="24"/>
        </w:rPr>
        <w:t>The research method used this time is qualitative. Qualitative is the process of collecting written and verbal data from people and visible behavior. A qualitative approach is an approach that is taken by searching, understanding and finding the meaning of something that is studied as a social phenomenon (Permata Raharjo et 2023: 141), because in this research the aim is to describe the value of religious education contained in the novel.</w:t>
      </w:r>
    </w:p>
    <w:p w14:paraId="2352636D" w14:textId="77777777" w:rsidR="009E71D5" w:rsidRPr="00781468" w:rsidRDefault="009E71D5" w:rsidP="00781468">
      <w:pPr>
        <w:spacing w:after="0" w:line="240" w:lineRule="auto"/>
        <w:ind w:firstLine="720"/>
        <w:jc w:val="both"/>
        <w:rPr>
          <w:rFonts w:ascii="Cambria" w:eastAsia="Calibri" w:hAnsi="Cambria" w:cs="Times New Roman"/>
          <w:sz w:val="24"/>
          <w:szCs w:val="24"/>
        </w:rPr>
      </w:pPr>
      <w:r w:rsidRPr="00781468">
        <w:rPr>
          <w:rFonts w:ascii="Cambria" w:eastAsia="Calibri" w:hAnsi="Cambria" w:cs="Times New Roman"/>
          <w:sz w:val="24"/>
          <w:szCs w:val="24"/>
        </w:rPr>
        <w:t>The object of this research is a novel which has 167 pages entitled Clear Light from Jambi by dr. OK, Pratama. The novel was written by an author named Dini Fitria, this novel was published by PT. Bukune Creative Cipta, this novel was used as a research object because it contains many religious values.</w:t>
      </w:r>
    </w:p>
    <w:p w14:paraId="2ABD0339" w14:textId="77777777" w:rsidR="009E71D5" w:rsidRPr="00781468" w:rsidRDefault="009E71D5" w:rsidP="00781468">
      <w:pPr>
        <w:spacing w:after="0" w:line="240" w:lineRule="auto"/>
        <w:ind w:firstLine="720"/>
        <w:jc w:val="both"/>
        <w:rPr>
          <w:rFonts w:ascii="Cambria" w:eastAsia="Calibri" w:hAnsi="Cambria" w:cs="Times New Roman"/>
          <w:sz w:val="24"/>
          <w:szCs w:val="24"/>
        </w:rPr>
      </w:pPr>
      <w:r w:rsidRPr="00781468">
        <w:rPr>
          <w:rFonts w:ascii="Cambria" w:eastAsia="Calibri" w:hAnsi="Cambria" w:cs="Times New Roman"/>
          <w:sz w:val="24"/>
          <w:szCs w:val="24"/>
        </w:rPr>
        <w:t>The library or document method was used to collect data for this research. Known for data collection techniques in the form of written documents, such as in the novel which is the object of this research. Meanwhile, the data analysis technique in this research uses descriptive analysis techniques and content analysis. Interpreting data to avoid ambiguity so that it is easily understood by readers is also known to place more emphasis on extracting the meaning of data.</w:t>
      </w:r>
      <w:r w:rsidRPr="00781468">
        <w:rPr>
          <w:rFonts w:ascii="Cambria" w:eastAsia="Calibri" w:hAnsi="Cambria"/>
          <w:b/>
          <w:sz w:val="24"/>
          <w:szCs w:val="24"/>
        </w:rPr>
        <w:t xml:space="preserve"> </w:t>
      </w:r>
    </w:p>
    <w:p w14:paraId="30316525" w14:textId="77777777" w:rsidR="009E71D5" w:rsidRPr="00781468" w:rsidRDefault="009E71D5" w:rsidP="00781468">
      <w:pPr>
        <w:spacing w:after="0" w:line="240" w:lineRule="auto"/>
        <w:jc w:val="both"/>
        <w:rPr>
          <w:rFonts w:ascii="Cambria" w:eastAsia="Calibri" w:hAnsi="Cambria"/>
          <w:b/>
          <w:sz w:val="24"/>
          <w:szCs w:val="24"/>
        </w:rPr>
      </w:pPr>
    </w:p>
    <w:p w14:paraId="72020232" w14:textId="77777777" w:rsidR="009E71D5" w:rsidRPr="00781468" w:rsidRDefault="009E71D5" w:rsidP="00781468">
      <w:pPr>
        <w:spacing w:after="0" w:line="240" w:lineRule="auto"/>
        <w:jc w:val="both"/>
        <w:rPr>
          <w:rFonts w:ascii="Cambria" w:eastAsia="Calibri" w:hAnsi="Cambria"/>
          <w:b/>
          <w:sz w:val="24"/>
          <w:szCs w:val="24"/>
        </w:rPr>
      </w:pPr>
      <w:r w:rsidRPr="00781468">
        <w:rPr>
          <w:rFonts w:ascii="Cambria" w:eastAsia="Calibri" w:hAnsi="Cambria"/>
          <w:b/>
          <w:sz w:val="24"/>
          <w:szCs w:val="24"/>
        </w:rPr>
        <w:t>Discussion</w:t>
      </w:r>
    </w:p>
    <w:p w14:paraId="521B3C7D" w14:textId="77777777" w:rsidR="009E71D5" w:rsidRPr="00781468" w:rsidRDefault="009E71D5" w:rsidP="00781468">
      <w:pPr>
        <w:spacing w:after="0" w:line="240" w:lineRule="auto"/>
        <w:jc w:val="both"/>
        <w:rPr>
          <w:rFonts w:ascii="Cambria" w:hAnsi="Cambria"/>
          <w:sz w:val="24"/>
          <w:szCs w:val="24"/>
        </w:rPr>
      </w:pPr>
      <w:r w:rsidRPr="00781468">
        <w:rPr>
          <w:rFonts w:ascii="Cambria" w:eastAsia="Calibri" w:hAnsi="Cambria"/>
          <w:sz w:val="24"/>
          <w:szCs w:val="24"/>
        </w:rPr>
        <w:t>Results of research on the Value of Religious Education in the Novel Cahaya Bening from Jambi by Dr. OK patama. One of the relationships between humans and God is through prayer, gratitude, piety and surrender. Then there is the second relationship between humans and humans, namely helping, loving and forgiving.</w:t>
      </w:r>
    </w:p>
    <w:p w14:paraId="79EC58B4" w14:textId="77777777" w:rsidR="009E71D5" w:rsidRPr="00781468" w:rsidRDefault="009E71D5" w:rsidP="00781468">
      <w:pPr>
        <w:spacing w:after="0" w:line="240" w:lineRule="auto"/>
        <w:ind w:firstLine="360"/>
        <w:jc w:val="both"/>
        <w:rPr>
          <w:rFonts w:ascii="Cambria" w:eastAsia="Calibri" w:hAnsi="Cambria" w:cs="Times New Roman"/>
          <w:sz w:val="24"/>
          <w:szCs w:val="24"/>
        </w:rPr>
      </w:pPr>
      <w:r w:rsidRPr="00781468">
        <w:rPr>
          <w:rFonts w:ascii="Cambria" w:eastAsia="Calibri" w:hAnsi="Cambria" w:cs="Times New Roman"/>
          <w:sz w:val="24"/>
          <w:szCs w:val="24"/>
        </w:rPr>
        <w:t>Human relationship with God. Because humans are very special creatures created by God, therefore a servant must obey all His commands, ask or ask Him, perform five prayers at once, and do good to other people. To create and be happy in this world and the afterlife, people have awareness and knowledge about everything that exists on this Earth. Atmosuwito (Cahyani et al., 2021).</w:t>
      </w:r>
    </w:p>
    <w:p w14:paraId="7B13F4A9" w14:textId="77777777" w:rsidR="009E71D5" w:rsidRPr="00781468" w:rsidRDefault="009E71D5" w:rsidP="00781468">
      <w:pPr>
        <w:spacing w:after="0" w:line="240" w:lineRule="auto"/>
        <w:ind w:firstLine="360"/>
        <w:jc w:val="both"/>
        <w:rPr>
          <w:rFonts w:ascii="Cambria" w:eastAsia="Calibri" w:hAnsi="Cambria" w:cs="Times New Roman"/>
          <w:sz w:val="24"/>
          <w:szCs w:val="24"/>
        </w:rPr>
      </w:pPr>
    </w:p>
    <w:p w14:paraId="479E0097" w14:textId="77777777" w:rsidR="009E71D5" w:rsidRPr="00781468" w:rsidRDefault="009E71D5" w:rsidP="00781468">
      <w:pPr>
        <w:spacing w:after="0" w:line="240" w:lineRule="auto"/>
        <w:ind w:firstLine="360"/>
        <w:jc w:val="both"/>
        <w:rPr>
          <w:rFonts w:ascii="Cambria" w:eastAsia="Calibri" w:hAnsi="Cambria" w:cs="Times New Roman"/>
          <w:sz w:val="24"/>
          <w:szCs w:val="24"/>
        </w:rPr>
      </w:pPr>
    </w:p>
    <w:p w14:paraId="13896AD0" w14:textId="77777777" w:rsidR="009E71D5" w:rsidRPr="00781468" w:rsidRDefault="009E71D5" w:rsidP="00781468">
      <w:pPr>
        <w:pStyle w:val="ListParagraph"/>
        <w:numPr>
          <w:ilvl w:val="0"/>
          <w:numId w:val="15"/>
        </w:numPr>
        <w:spacing w:after="0" w:line="240" w:lineRule="auto"/>
        <w:ind w:left="426"/>
        <w:jc w:val="both"/>
        <w:rPr>
          <w:rFonts w:ascii="Cambria" w:eastAsia="Calibri" w:hAnsi="Cambria" w:cs="Times New Roman"/>
          <w:b/>
          <w:sz w:val="24"/>
          <w:szCs w:val="24"/>
        </w:rPr>
      </w:pPr>
      <w:r w:rsidRPr="00781468">
        <w:rPr>
          <w:rFonts w:ascii="Cambria" w:eastAsia="Calibri" w:hAnsi="Cambria" w:cs="Times New Roman"/>
          <w:b/>
          <w:sz w:val="24"/>
          <w:szCs w:val="24"/>
        </w:rPr>
        <w:t>Be grateful</w:t>
      </w:r>
    </w:p>
    <w:p w14:paraId="19D36BC1" w14:textId="77777777" w:rsidR="009E71D5" w:rsidRPr="00781468" w:rsidRDefault="009E71D5" w:rsidP="00781468">
      <w:pPr>
        <w:pStyle w:val="ListParagraph"/>
        <w:spacing w:after="0" w:line="240" w:lineRule="auto"/>
        <w:ind w:left="426" w:firstLine="720"/>
        <w:jc w:val="both"/>
        <w:rPr>
          <w:rFonts w:ascii="Cambria" w:hAnsi="Cambria" w:cs="Times New Roman"/>
          <w:sz w:val="24"/>
          <w:szCs w:val="24"/>
        </w:rPr>
      </w:pPr>
      <w:r w:rsidRPr="00781468">
        <w:rPr>
          <w:rFonts w:ascii="Cambria" w:hAnsi="Cambria" w:cs="Times New Roman"/>
          <w:sz w:val="24"/>
          <w:szCs w:val="24"/>
        </w:rPr>
        <w:t>Gratitude is our way of showing gratitude to the Almighty by feeling happy to accept what God has done for us. As grateful Muslims usually say it with the words "Alhamdulillah", as illustrated in the following quote.</w:t>
      </w:r>
    </w:p>
    <w:p w14:paraId="5ED99BCF" w14:textId="77777777" w:rsidR="009E71D5" w:rsidRPr="00781468" w:rsidRDefault="009E71D5" w:rsidP="00781468">
      <w:pPr>
        <w:pStyle w:val="ListParagraph"/>
        <w:spacing w:after="0" w:line="240" w:lineRule="auto"/>
        <w:ind w:left="426" w:firstLine="720"/>
        <w:jc w:val="both"/>
        <w:rPr>
          <w:rFonts w:ascii="Cambria" w:hAnsi="Cambria" w:cs="Times New Roman"/>
          <w:i/>
          <w:sz w:val="24"/>
          <w:szCs w:val="24"/>
        </w:rPr>
      </w:pPr>
      <w:r w:rsidRPr="00781468">
        <w:rPr>
          <w:rFonts w:ascii="Cambria" w:hAnsi="Cambria" w:cs="Times New Roman"/>
          <w:i/>
          <w:sz w:val="24"/>
          <w:szCs w:val="24"/>
        </w:rPr>
        <w:t>“Sejujurnya, mengikuti ujian sertivikasi kopetensi adalah hal yang sangat luar biasa sulitnya. Seperti harus mengulang seluruh pelajaran dari awal kuliah hingga latihan saat koas terakhir. Bayangkan enam tahun kuliah semua diujikan di saat bersamaan. Alhamdulilah, berkat tuhan saya mampu melaluinya”(Dini Fitria, 2022)".</w:t>
      </w:r>
    </w:p>
    <w:p w14:paraId="5D3B4617" w14:textId="77777777" w:rsidR="009E71D5" w:rsidRPr="00781468" w:rsidRDefault="009E71D5" w:rsidP="00781468">
      <w:pPr>
        <w:pStyle w:val="ListParagraph"/>
        <w:spacing w:after="0" w:line="240" w:lineRule="auto"/>
        <w:ind w:left="426" w:firstLine="720"/>
        <w:jc w:val="both"/>
        <w:rPr>
          <w:rFonts w:ascii="Cambria" w:hAnsi="Cambria" w:cs="Times New Roman"/>
          <w:i/>
          <w:sz w:val="24"/>
          <w:szCs w:val="24"/>
        </w:rPr>
      </w:pPr>
      <w:r w:rsidRPr="00781468">
        <w:rPr>
          <w:rFonts w:ascii="Cambria" w:hAnsi="Cambria" w:cs="Times New Roman"/>
          <w:sz w:val="24"/>
          <w:szCs w:val="24"/>
        </w:rPr>
        <w:t>This quote shows that the main character, Oky, is very grateful for what Allah has given him, so that thanks to God, Oki can pass the exam at the same time, even though things are extraordinarily difficult, such as having to repeat all the lessons from the beginning of college to the final koas training, but it doesn't stop. out of gratitude for what God has given.</w:t>
      </w:r>
      <w:r w:rsidRPr="00781468">
        <w:rPr>
          <w:rFonts w:ascii="Cambria" w:eastAsia="Calibri" w:hAnsi="Cambria" w:cs="Times New Roman"/>
          <w:sz w:val="24"/>
          <w:szCs w:val="24"/>
        </w:rPr>
        <w:t xml:space="preserve"> </w:t>
      </w:r>
    </w:p>
    <w:p w14:paraId="45FCBDCA" w14:textId="77777777" w:rsidR="009E71D5" w:rsidRPr="00781468" w:rsidRDefault="009E71D5" w:rsidP="00781468">
      <w:pPr>
        <w:pStyle w:val="ListParagraph"/>
        <w:spacing w:after="0" w:line="240" w:lineRule="auto"/>
        <w:ind w:firstLine="720"/>
        <w:jc w:val="both"/>
        <w:rPr>
          <w:rFonts w:ascii="Cambria" w:eastAsia="Calibri" w:hAnsi="Cambria" w:cs="Times New Roman"/>
          <w:b/>
          <w:i/>
          <w:sz w:val="24"/>
          <w:szCs w:val="24"/>
        </w:rPr>
      </w:pPr>
    </w:p>
    <w:p w14:paraId="0C09DBA2" w14:textId="77777777" w:rsidR="009E71D5" w:rsidRPr="00781468" w:rsidRDefault="009E71D5" w:rsidP="00781468">
      <w:pPr>
        <w:pStyle w:val="ListParagraph"/>
        <w:numPr>
          <w:ilvl w:val="0"/>
          <w:numId w:val="15"/>
        </w:numPr>
        <w:spacing w:after="0" w:line="240" w:lineRule="auto"/>
        <w:ind w:left="426"/>
        <w:jc w:val="both"/>
        <w:rPr>
          <w:rFonts w:ascii="Cambria" w:eastAsia="Calibri" w:hAnsi="Cambria" w:cs="Times New Roman"/>
          <w:b/>
          <w:sz w:val="24"/>
          <w:szCs w:val="24"/>
        </w:rPr>
      </w:pPr>
      <w:r w:rsidRPr="00781468">
        <w:rPr>
          <w:rFonts w:ascii="Cambria" w:eastAsia="Calibri" w:hAnsi="Cambria" w:cs="Times New Roman"/>
          <w:b/>
          <w:sz w:val="24"/>
          <w:szCs w:val="24"/>
        </w:rPr>
        <w:t>Be devout</w:t>
      </w:r>
    </w:p>
    <w:p w14:paraId="713B82E1" w14:textId="77777777" w:rsidR="009E71D5" w:rsidRPr="00781468" w:rsidRDefault="009E71D5" w:rsidP="00781468">
      <w:pPr>
        <w:pStyle w:val="ListParagraph"/>
        <w:spacing w:after="0" w:line="240" w:lineRule="auto"/>
        <w:ind w:left="426" w:firstLine="720"/>
        <w:jc w:val="both"/>
        <w:rPr>
          <w:rFonts w:ascii="Cambria" w:eastAsia="Calibri" w:hAnsi="Cambria" w:cs="Times New Roman"/>
          <w:sz w:val="24"/>
          <w:szCs w:val="24"/>
        </w:rPr>
      </w:pPr>
      <w:r w:rsidRPr="00781468">
        <w:rPr>
          <w:rFonts w:ascii="Cambria" w:eastAsia="Calibri" w:hAnsi="Cambria" w:cs="Times New Roman"/>
          <w:sz w:val="24"/>
          <w:szCs w:val="24"/>
        </w:rPr>
        <w:t>To be devout means to be protected from the punishment of Allah SWT. And continue to obey it, Self-realization is followed by obedience and obedience in carrying out Allah SWT's commands by avoiding all His prohibitions. In Islam, piety consists of covering body parts that cannot be seen, reading the holy Koran, and respecting parents. as seen in the following quote.</w:t>
      </w:r>
    </w:p>
    <w:p w14:paraId="1318F850" w14:textId="77777777" w:rsidR="009E71D5" w:rsidRPr="00781468" w:rsidRDefault="009E71D5" w:rsidP="00781468">
      <w:pPr>
        <w:pStyle w:val="ListParagraph"/>
        <w:spacing w:after="0" w:line="240" w:lineRule="auto"/>
        <w:ind w:left="426" w:firstLine="720"/>
        <w:jc w:val="both"/>
        <w:rPr>
          <w:rFonts w:ascii="Cambria" w:eastAsia="Calibri" w:hAnsi="Cambria" w:cs="Times New Roman"/>
          <w:i/>
          <w:sz w:val="24"/>
          <w:szCs w:val="24"/>
        </w:rPr>
      </w:pPr>
      <w:r w:rsidRPr="00781468">
        <w:rPr>
          <w:rFonts w:ascii="Cambria" w:eastAsia="Calibri" w:hAnsi="Cambria" w:cs="Times New Roman"/>
          <w:i/>
          <w:sz w:val="24"/>
          <w:szCs w:val="24"/>
        </w:rPr>
        <w:t>" Saya pun sudah bertekat untuk tidak pulang sebelum mama merestui keinginan saya, dan akan terus berjuang sendiri disini. Sampa akhirnya, mama mengabulkan keinginan saya dengan sebuah syarat. Saya boleh menjadi dokter estetika, tetapi saya harus pulang kejambi. Saya boleh membuka clinik kecantikan asalkan saya pulang dan membangunnya dikampung halaman, saya memilih mundur selangkah demi maju lebih jauh. Saya akan pulang kejambi merejut mimpi dengan restu mama dan keluarga " (Dini Fitria, 2022)".</w:t>
      </w:r>
    </w:p>
    <w:p w14:paraId="3FFAD13B" w14:textId="77777777" w:rsidR="009E71D5" w:rsidRPr="00781468" w:rsidRDefault="009E71D5" w:rsidP="00781468">
      <w:pPr>
        <w:pStyle w:val="ListParagraph"/>
        <w:spacing w:after="0" w:line="240" w:lineRule="auto"/>
        <w:ind w:left="426" w:firstLine="720"/>
        <w:jc w:val="both"/>
        <w:rPr>
          <w:rFonts w:ascii="Cambria" w:eastAsia="Calibri" w:hAnsi="Cambria" w:cs="Times New Roman"/>
          <w:sz w:val="24"/>
          <w:szCs w:val="24"/>
        </w:rPr>
      </w:pPr>
      <w:r w:rsidRPr="00781468">
        <w:rPr>
          <w:rFonts w:ascii="Cambria" w:eastAsia="Calibri" w:hAnsi="Cambria" w:cs="Times New Roman"/>
          <w:sz w:val="24"/>
          <w:szCs w:val="24"/>
        </w:rPr>
        <w:t>The quote above shows that Oki was determined not to go home until his mother agreed to his wish, until finally, his mother granted his wish but there were conditions, he could become an aesthetic doctor but he had to return to his village. However, because he really respects his parents, he is willing to take a step back in order to move further forward. He will return to Jambi to pursue his dreams with the blessing of his mother and family. This shows that parental approval is more important than anything.</w:t>
      </w:r>
    </w:p>
    <w:p w14:paraId="143998CE" w14:textId="77777777" w:rsidR="009E71D5" w:rsidRPr="00781468" w:rsidRDefault="009E71D5" w:rsidP="00781468">
      <w:pPr>
        <w:pStyle w:val="ListParagraph"/>
        <w:spacing w:after="0" w:line="240" w:lineRule="auto"/>
        <w:ind w:firstLine="720"/>
        <w:jc w:val="both"/>
        <w:rPr>
          <w:rFonts w:ascii="Cambria" w:eastAsia="Calibri" w:hAnsi="Cambria" w:cs="Times New Roman"/>
          <w:b/>
          <w:sz w:val="24"/>
          <w:szCs w:val="24"/>
        </w:rPr>
      </w:pPr>
    </w:p>
    <w:p w14:paraId="00A7DE8C" w14:textId="77777777" w:rsidR="009E71D5" w:rsidRPr="00781468" w:rsidRDefault="009E71D5" w:rsidP="00781468">
      <w:pPr>
        <w:pStyle w:val="ListParagraph"/>
        <w:numPr>
          <w:ilvl w:val="0"/>
          <w:numId w:val="15"/>
        </w:numPr>
        <w:spacing w:after="0" w:line="240" w:lineRule="auto"/>
        <w:ind w:left="426"/>
        <w:jc w:val="both"/>
        <w:rPr>
          <w:rFonts w:ascii="Cambria" w:eastAsia="Calibri" w:hAnsi="Cambria" w:cs="Times New Roman"/>
          <w:b/>
          <w:sz w:val="24"/>
          <w:szCs w:val="24"/>
        </w:rPr>
      </w:pPr>
      <w:r w:rsidRPr="00781468">
        <w:rPr>
          <w:rFonts w:ascii="Cambria" w:eastAsia="Calibri" w:hAnsi="Cambria" w:cs="Times New Roman"/>
          <w:b/>
          <w:sz w:val="24"/>
          <w:szCs w:val="24"/>
        </w:rPr>
        <w:t>Surrender</w:t>
      </w:r>
    </w:p>
    <w:p w14:paraId="43114DD1" w14:textId="77777777" w:rsidR="009E71D5" w:rsidRPr="00781468" w:rsidRDefault="009E71D5" w:rsidP="00781468">
      <w:pPr>
        <w:pStyle w:val="ListParagraph"/>
        <w:spacing w:after="0" w:line="240" w:lineRule="auto"/>
        <w:ind w:firstLine="720"/>
        <w:jc w:val="both"/>
        <w:rPr>
          <w:rFonts w:ascii="Cambria" w:eastAsia="Calibri" w:hAnsi="Cambria" w:cs="Times New Roman"/>
          <w:sz w:val="24"/>
          <w:szCs w:val="24"/>
        </w:rPr>
      </w:pPr>
      <w:r w:rsidRPr="00781468">
        <w:rPr>
          <w:rFonts w:ascii="Cambria" w:eastAsia="Calibri" w:hAnsi="Cambria" w:cs="Times New Roman"/>
          <w:sz w:val="24"/>
          <w:szCs w:val="24"/>
        </w:rPr>
        <w:t>Surrender is the formation of a relationship between the creator and his creatures; surrender means to accept. With grace, accept what the creator has destined for his creatures, with submission to what God has destined for his people. People have no right to force what happens in their lives, and they have no right to complain about the fate that has been destined for them, with what God has destined for the best. as seen in the following quote.</w:t>
      </w:r>
    </w:p>
    <w:p w14:paraId="09E3242C" w14:textId="77777777" w:rsidR="009E71D5" w:rsidRPr="00781468" w:rsidRDefault="009E71D5" w:rsidP="00781468">
      <w:pPr>
        <w:pStyle w:val="ListParagraph"/>
        <w:spacing w:after="0" w:line="240" w:lineRule="auto"/>
        <w:ind w:firstLine="720"/>
        <w:jc w:val="both"/>
        <w:rPr>
          <w:rFonts w:ascii="Cambria" w:eastAsia="Calibri" w:hAnsi="Cambria" w:cs="Times New Roman"/>
          <w:sz w:val="24"/>
          <w:szCs w:val="24"/>
        </w:rPr>
      </w:pPr>
      <w:r w:rsidRPr="00781468">
        <w:rPr>
          <w:rFonts w:ascii="Cambria" w:eastAsia="Calibri" w:hAnsi="Cambria" w:cs="Times New Roman"/>
          <w:sz w:val="24"/>
          <w:szCs w:val="24"/>
        </w:rPr>
        <w:t>“</w:t>
      </w:r>
      <w:r w:rsidRPr="00781468">
        <w:rPr>
          <w:rFonts w:ascii="Cambria" w:eastAsia="Calibri" w:hAnsi="Cambria" w:cs="Times New Roman"/>
          <w:i/>
          <w:sz w:val="24"/>
          <w:szCs w:val="24"/>
        </w:rPr>
        <w:t xml:space="preserve">Manusia wajib berusaha semampu dan sehebat-hebatnya, tetapi semua kejadian tidak lepas dari ridha tuhan. Begitu yang orang tua saya katakan ketika sedang menghibur saya yang masih tidak bisa keluar dari pusaran kesedihan. </w:t>
      </w:r>
    </w:p>
    <w:p w14:paraId="69EF515F" w14:textId="77777777" w:rsidR="009E71D5" w:rsidRPr="00781468" w:rsidRDefault="009E71D5" w:rsidP="00781468">
      <w:pPr>
        <w:pStyle w:val="ListParagraph"/>
        <w:spacing w:after="0" w:line="240" w:lineRule="auto"/>
        <w:ind w:firstLine="720"/>
        <w:jc w:val="both"/>
        <w:rPr>
          <w:rFonts w:ascii="Cambria" w:eastAsia="Calibri" w:hAnsi="Cambria" w:cs="Times New Roman"/>
          <w:i/>
          <w:sz w:val="24"/>
          <w:szCs w:val="24"/>
        </w:rPr>
      </w:pPr>
      <w:r w:rsidRPr="00781468">
        <w:rPr>
          <w:rFonts w:ascii="Cambria" w:eastAsia="Calibri" w:hAnsi="Cambria" w:cs="Times New Roman"/>
          <w:i/>
          <w:sz w:val="24"/>
          <w:szCs w:val="24"/>
        </w:rPr>
        <w:lastRenderedPageBreak/>
        <w:t>"Oky kamu sudah melakukan yang terbaik, itu yang terpenting, nah sekarang Oky harus menunjukan ke orang-orang yang mentertawakan itu kalua oky bisa menjadi lebih baik dan sukses daripada mereka. Boleh jadi keterlambanmu dari suatu perjalanan aadalah keselamatanmu” (Dini Fitria, 2022)".</w:t>
      </w:r>
    </w:p>
    <w:p w14:paraId="1D119BDB" w14:textId="77777777" w:rsidR="009E71D5" w:rsidRPr="00781468" w:rsidRDefault="009E71D5" w:rsidP="00781468">
      <w:pPr>
        <w:pStyle w:val="ListParagraph"/>
        <w:spacing w:after="0" w:line="240" w:lineRule="auto"/>
        <w:ind w:firstLine="720"/>
        <w:jc w:val="both"/>
        <w:rPr>
          <w:rFonts w:ascii="Cambria" w:eastAsia="Calibri" w:hAnsi="Cambria" w:cs="Times New Roman"/>
          <w:sz w:val="24"/>
          <w:szCs w:val="24"/>
        </w:rPr>
      </w:pPr>
      <w:r w:rsidRPr="00781468">
        <w:rPr>
          <w:rFonts w:ascii="Cambria" w:eastAsia="Calibri" w:hAnsi="Cambria" w:cs="Times New Roman"/>
          <w:sz w:val="24"/>
          <w:szCs w:val="24"/>
        </w:rPr>
        <w:t>The quote above shows that no matter how hard people try, events cannot be separated from God's blessing. This quote shows that the writer wants to show noble qualities, such as surrender. The nature where the reader will feel that what God has given or has not given, is something that is best for his people.</w:t>
      </w:r>
    </w:p>
    <w:p w14:paraId="4794DB14" w14:textId="77777777" w:rsidR="009E71D5" w:rsidRPr="00781468" w:rsidRDefault="009E71D5" w:rsidP="00781468">
      <w:pPr>
        <w:pStyle w:val="ListParagraph"/>
        <w:spacing w:after="0" w:line="240" w:lineRule="auto"/>
        <w:ind w:firstLine="720"/>
        <w:jc w:val="both"/>
        <w:rPr>
          <w:rFonts w:ascii="Cambria" w:eastAsia="Calibri" w:hAnsi="Cambria" w:cs="Times New Roman"/>
          <w:b/>
          <w:sz w:val="24"/>
          <w:szCs w:val="24"/>
        </w:rPr>
      </w:pPr>
    </w:p>
    <w:p w14:paraId="34A562C9" w14:textId="77777777" w:rsidR="009E71D5" w:rsidRPr="00781468" w:rsidRDefault="009E71D5" w:rsidP="00781468">
      <w:pPr>
        <w:pStyle w:val="ListParagraph"/>
        <w:numPr>
          <w:ilvl w:val="0"/>
          <w:numId w:val="15"/>
        </w:numPr>
        <w:spacing w:after="0" w:line="240" w:lineRule="auto"/>
        <w:ind w:left="709"/>
        <w:jc w:val="both"/>
        <w:rPr>
          <w:rFonts w:ascii="Cambria" w:eastAsia="Calibri" w:hAnsi="Cambria" w:cs="Times New Roman"/>
          <w:b/>
          <w:sz w:val="24"/>
          <w:szCs w:val="24"/>
        </w:rPr>
      </w:pPr>
      <w:r w:rsidRPr="00781468">
        <w:rPr>
          <w:rFonts w:ascii="Cambria" w:eastAsia="Calibri" w:hAnsi="Cambria" w:cs="Times New Roman"/>
          <w:b/>
          <w:sz w:val="24"/>
          <w:szCs w:val="24"/>
        </w:rPr>
        <w:t>Pray</w:t>
      </w:r>
    </w:p>
    <w:p w14:paraId="47CB8EAA" w14:textId="77777777" w:rsidR="009E71D5" w:rsidRPr="00781468" w:rsidRDefault="009E71D5" w:rsidP="00781468">
      <w:pPr>
        <w:pStyle w:val="ListParagraph"/>
        <w:spacing w:after="0" w:line="240" w:lineRule="auto"/>
        <w:ind w:firstLine="720"/>
        <w:jc w:val="both"/>
        <w:rPr>
          <w:rFonts w:ascii="Cambria" w:eastAsia="Calibri" w:hAnsi="Cambria" w:cs="Times New Roman"/>
          <w:sz w:val="24"/>
          <w:szCs w:val="24"/>
        </w:rPr>
      </w:pPr>
      <w:r w:rsidRPr="00781468">
        <w:rPr>
          <w:rFonts w:ascii="Cambria" w:eastAsia="Calibri" w:hAnsi="Cambria" w:cs="Times New Roman"/>
          <w:sz w:val="24"/>
          <w:szCs w:val="24"/>
        </w:rPr>
        <w:t>Praying means asking God for something, and He can make your wishes come true. Ask that all good things come to you and all bad things be kept away from you. Prayer represents faith and belief that God always does what his servant desires. as seen in the following quote.</w:t>
      </w:r>
    </w:p>
    <w:p w14:paraId="672CDAD5" w14:textId="77777777" w:rsidR="009E71D5" w:rsidRPr="00781468" w:rsidRDefault="009E71D5" w:rsidP="00781468">
      <w:pPr>
        <w:pStyle w:val="ListParagraph"/>
        <w:spacing w:after="0" w:line="240" w:lineRule="auto"/>
        <w:ind w:firstLine="720"/>
        <w:jc w:val="both"/>
        <w:rPr>
          <w:rFonts w:ascii="Cambria" w:eastAsia="Calibri" w:hAnsi="Cambria" w:cs="Times New Roman"/>
          <w:i/>
          <w:sz w:val="24"/>
          <w:szCs w:val="24"/>
        </w:rPr>
      </w:pPr>
      <w:r w:rsidRPr="00781468">
        <w:rPr>
          <w:rFonts w:ascii="Cambria" w:eastAsia="Calibri" w:hAnsi="Cambria" w:cs="Times New Roman"/>
          <w:i/>
          <w:sz w:val="24"/>
          <w:szCs w:val="24"/>
        </w:rPr>
        <w:t>“Seketika dikantor polisi, saya beusaha menghapus air mata dan kembali berdiri. Saya masih ingat doa yang saya panjatkan saat itu. Bila cobaan ini adalah kehendak-Mu, aku ikhlas menerimanya. Ya Allah, peluklah aku hingga hatiku bisa merasa tenang dan damai” (Dini Fitria, 2022)".</w:t>
      </w:r>
    </w:p>
    <w:p w14:paraId="3ED41DBB" w14:textId="77777777" w:rsidR="009E71D5" w:rsidRPr="00781468" w:rsidRDefault="009E71D5" w:rsidP="00781468">
      <w:pPr>
        <w:pStyle w:val="ListParagraph"/>
        <w:spacing w:after="0" w:line="240" w:lineRule="auto"/>
        <w:ind w:firstLine="720"/>
        <w:jc w:val="both"/>
        <w:rPr>
          <w:rFonts w:ascii="Cambria" w:eastAsia="Calibri" w:hAnsi="Cambria" w:cs="Times New Roman"/>
          <w:sz w:val="24"/>
          <w:szCs w:val="24"/>
        </w:rPr>
      </w:pPr>
      <w:r w:rsidRPr="00781468">
        <w:rPr>
          <w:rFonts w:ascii="Cambria" w:eastAsia="Calibri" w:hAnsi="Cambria" w:cs="Times New Roman"/>
          <w:sz w:val="24"/>
          <w:szCs w:val="24"/>
        </w:rPr>
        <w:t>The quote above shows that when Oki arrived at the police station he always remembered the prayer he said at that time, if this is your wish, I will accept it sincerely. In this quote, the author wants to show that if we do or have any difficulties, we as Muslims should ask for blessings from the Creator so that our path will always be accompanied by His grace.</w:t>
      </w:r>
    </w:p>
    <w:p w14:paraId="6A856E8A" w14:textId="77777777" w:rsidR="009E71D5" w:rsidRPr="00781468" w:rsidRDefault="009E71D5" w:rsidP="00781468">
      <w:pPr>
        <w:pStyle w:val="ListParagraph"/>
        <w:spacing w:after="0" w:line="240" w:lineRule="auto"/>
        <w:ind w:firstLine="720"/>
        <w:jc w:val="both"/>
        <w:rPr>
          <w:rFonts w:ascii="Cambria" w:eastAsia="Calibri" w:hAnsi="Cambria" w:cs="Times New Roman"/>
          <w:sz w:val="24"/>
          <w:szCs w:val="24"/>
        </w:rPr>
      </w:pPr>
    </w:p>
    <w:p w14:paraId="1BEE9BA5" w14:textId="77777777" w:rsidR="009E71D5" w:rsidRPr="00781468" w:rsidRDefault="009E71D5" w:rsidP="00781468">
      <w:pPr>
        <w:spacing w:after="0" w:line="240" w:lineRule="auto"/>
        <w:ind w:firstLine="567"/>
        <w:jc w:val="both"/>
        <w:rPr>
          <w:rFonts w:ascii="Cambria" w:eastAsia="Calibri" w:hAnsi="Cambria" w:cs="Times New Roman"/>
          <w:sz w:val="24"/>
          <w:szCs w:val="24"/>
        </w:rPr>
      </w:pPr>
      <w:r w:rsidRPr="00781468">
        <w:rPr>
          <w:rFonts w:ascii="Cambria" w:eastAsia="Calibri" w:hAnsi="Cambria" w:cs="Times New Roman"/>
          <w:sz w:val="24"/>
          <w:szCs w:val="24"/>
        </w:rPr>
        <w:t>The relationship between humans and humans, a human will not be able to live without other humans, because fellow humans will need each other to survive in the world as it is today. Human relationships with other humans make it easier to help each other, such as mutual cooperation, deliberation, etc. Atmosuwito (in (Cahyani et al., 2021).</w:t>
      </w:r>
    </w:p>
    <w:p w14:paraId="2BD5D7EB" w14:textId="77777777" w:rsidR="009E71D5" w:rsidRPr="00781468" w:rsidRDefault="009E71D5" w:rsidP="00781468">
      <w:pPr>
        <w:pStyle w:val="ListParagraph"/>
        <w:numPr>
          <w:ilvl w:val="0"/>
          <w:numId w:val="16"/>
        </w:numPr>
        <w:spacing w:after="0" w:line="240" w:lineRule="auto"/>
        <w:jc w:val="both"/>
        <w:rPr>
          <w:rFonts w:ascii="Cambria" w:eastAsia="Calibri" w:hAnsi="Cambria" w:cs="Times New Roman"/>
          <w:b/>
          <w:sz w:val="24"/>
          <w:szCs w:val="24"/>
        </w:rPr>
      </w:pPr>
      <w:r w:rsidRPr="00781468">
        <w:rPr>
          <w:rFonts w:ascii="Cambria" w:eastAsia="Calibri" w:hAnsi="Cambria" w:cs="Times New Roman"/>
          <w:b/>
          <w:sz w:val="24"/>
          <w:szCs w:val="24"/>
        </w:rPr>
        <w:t>Loving</w:t>
      </w:r>
    </w:p>
    <w:p w14:paraId="45C91715" w14:textId="77777777" w:rsidR="009E71D5" w:rsidRPr="00781468" w:rsidRDefault="009E71D5" w:rsidP="00781468">
      <w:pPr>
        <w:pStyle w:val="ListParagraph"/>
        <w:spacing w:after="0" w:line="240" w:lineRule="auto"/>
        <w:ind w:left="567" w:firstLine="153"/>
        <w:jc w:val="both"/>
        <w:rPr>
          <w:rFonts w:ascii="Cambria" w:eastAsia="Calibri" w:hAnsi="Cambria" w:cs="Times New Roman"/>
          <w:sz w:val="24"/>
          <w:szCs w:val="24"/>
        </w:rPr>
      </w:pPr>
      <w:r w:rsidRPr="00781468">
        <w:rPr>
          <w:rFonts w:ascii="Cambria" w:eastAsia="Calibri" w:hAnsi="Cambria" w:cs="Times New Roman"/>
          <w:sz w:val="24"/>
          <w:szCs w:val="24"/>
        </w:rPr>
        <w:t>As creatures of God, humans have compassion and compassion. Loving someone can flow out of a person's behavior and actions. love each other and spread that love to fellow humans. as seen in the following quote.</w:t>
      </w:r>
    </w:p>
    <w:p w14:paraId="4E8749C2" w14:textId="77777777" w:rsidR="009E71D5" w:rsidRPr="00781468" w:rsidRDefault="009E71D5" w:rsidP="00781468">
      <w:pPr>
        <w:pStyle w:val="ListParagraph"/>
        <w:spacing w:after="0" w:line="240" w:lineRule="auto"/>
        <w:ind w:left="567" w:firstLine="153"/>
        <w:jc w:val="both"/>
        <w:rPr>
          <w:rFonts w:ascii="Cambria" w:eastAsia="Calibri" w:hAnsi="Cambria" w:cs="Times New Roman"/>
          <w:i/>
          <w:sz w:val="24"/>
          <w:szCs w:val="24"/>
        </w:rPr>
      </w:pPr>
      <w:r w:rsidRPr="00781468">
        <w:rPr>
          <w:rFonts w:ascii="Cambria" w:eastAsia="Calibri" w:hAnsi="Cambria" w:cs="Times New Roman"/>
          <w:i/>
          <w:sz w:val="24"/>
          <w:szCs w:val="24"/>
        </w:rPr>
        <w:t>“Kakak yang sangat saya sayangi sedang terkapar sakit. Ayuk icha tertulas malaria yang masih endemis di Bangka Belitung. Dan sudah menjalar di otak, keluarga memberi sinyal buruk karena semakin lama keadaan ayuk icha tidak juga membaik. Firasat saya mengatakan, saya tidak akan bertemu ayuk icha jika tidak segera pulang. Saya segera meminta cuti dinas dan mengurus kepergian saya ke jambi " (Dini Fitria, 2022)".</w:t>
      </w:r>
    </w:p>
    <w:p w14:paraId="37257C1B" w14:textId="77777777" w:rsidR="009E71D5" w:rsidRPr="00781468" w:rsidRDefault="009E71D5" w:rsidP="00781468">
      <w:pPr>
        <w:pStyle w:val="ListParagraph"/>
        <w:spacing w:after="0" w:line="240" w:lineRule="auto"/>
        <w:ind w:left="567" w:firstLine="153"/>
        <w:jc w:val="both"/>
        <w:rPr>
          <w:rFonts w:ascii="Cambria" w:eastAsia="Calibri" w:hAnsi="Cambria" w:cs="Times New Roman"/>
          <w:sz w:val="24"/>
          <w:szCs w:val="24"/>
        </w:rPr>
      </w:pPr>
      <w:r w:rsidRPr="00781468">
        <w:rPr>
          <w:rFonts w:ascii="Cambria" w:eastAsia="Calibri" w:hAnsi="Cambria" w:cs="Times New Roman"/>
          <w:sz w:val="24"/>
          <w:szCs w:val="24"/>
        </w:rPr>
        <w:t>The quote above shows that you love your brother. When the family gave the signal to go home immediately because the older brother he loved so much wasn't getting better soon, this made Oki have to go home immediately because his gut feeling said, I won't meet Ayuk Icha if I don't come home soon. This shows that Oki is a younger sibling who loves his older sibling. In this case, of course, what is meant is that the reader will have compassion and love for others wholeheartedly.</w:t>
      </w:r>
    </w:p>
    <w:p w14:paraId="3416EF7A" w14:textId="77777777" w:rsidR="009E71D5" w:rsidRPr="00781468" w:rsidRDefault="009E71D5" w:rsidP="00781468">
      <w:pPr>
        <w:pStyle w:val="ListParagraph"/>
        <w:spacing w:after="0" w:line="240" w:lineRule="auto"/>
        <w:ind w:left="567" w:firstLine="153"/>
        <w:jc w:val="both"/>
        <w:rPr>
          <w:rFonts w:ascii="Cambria" w:eastAsia="Calibri" w:hAnsi="Cambria" w:cs="Times New Roman"/>
          <w:i/>
          <w:sz w:val="24"/>
          <w:szCs w:val="24"/>
        </w:rPr>
      </w:pPr>
    </w:p>
    <w:p w14:paraId="6EEDE2B9" w14:textId="77777777" w:rsidR="009E71D5" w:rsidRPr="00781468" w:rsidRDefault="009E71D5" w:rsidP="00781468">
      <w:pPr>
        <w:pStyle w:val="ListParagraph"/>
        <w:numPr>
          <w:ilvl w:val="0"/>
          <w:numId w:val="16"/>
        </w:numPr>
        <w:spacing w:after="0" w:line="240" w:lineRule="auto"/>
        <w:jc w:val="both"/>
        <w:rPr>
          <w:rFonts w:ascii="Cambria" w:eastAsia="Calibri" w:hAnsi="Cambria" w:cs="Times New Roman"/>
          <w:b/>
          <w:sz w:val="24"/>
          <w:szCs w:val="24"/>
        </w:rPr>
      </w:pPr>
      <w:r w:rsidRPr="00781468">
        <w:rPr>
          <w:rFonts w:ascii="Cambria" w:eastAsia="Calibri" w:hAnsi="Cambria" w:cs="Times New Roman"/>
          <w:b/>
          <w:sz w:val="24"/>
          <w:szCs w:val="24"/>
        </w:rPr>
        <w:t>Forgive</w:t>
      </w:r>
    </w:p>
    <w:p w14:paraId="371FD762" w14:textId="77777777" w:rsidR="009E71D5" w:rsidRPr="00781468" w:rsidRDefault="009E71D5" w:rsidP="00781468">
      <w:pPr>
        <w:pStyle w:val="ListParagraph"/>
        <w:spacing w:after="0" w:line="240" w:lineRule="auto"/>
        <w:ind w:left="513" w:firstLine="207"/>
        <w:jc w:val="both"/>
        <w:rPr>
          <w:rFonts w:ascii="Cambria" w:eastAsia="Calibri" w:hAnsi="Cambria" w:cs="Times New Roman"/>
          <w:sz w:val="24"/>
          <w:szCs w:val="24"/>
        </w:rPr>
      </w:pPr>
      <w:r w:rsidRPr="00781468">
        <w:rPr>
          <w:rFonts w:ascii="Cambria" w:eastAsia="Calibri" w:hAnsi="Cambria" w:cs="Times New Roman"/>
          <w:sz w:val="24"/>
          <w:szCs w:val="24"/>
        </w:rPr>
        <w:lastRenderedPageBreak/>
        <w:t>Although humans are not perfect, they cannot avoid mistakes. Forgiveness must be shown to forgive other people's mistakes because it is an act that is highly appreciated. as seen in the following quote.</w:t>
      </w:r>
    </w:p>
    <w:p w14:paraId="5B968DF6" w14:textId="77777777" w:rsidR="009E71D5" w:rsidRPr="00781468" w:rsidRDefault="009E71D5" w:rsidP="00781468">
      <w:pPr>
        <w:pStyle w:val="ListParagraph"/>
        <w:spacing w:after="0" w:line="240" w:lineRule="auto"/>
        <w:ind w:left="513" w:firstLine="207"/>
        <w:jc w:val="both"/>
        <w:rPr>
          <w:rFonts w:ascii="Cambria" w:eastAsia="Calibri" w:hAnsi="Cambria" w:cs="Times New Roman"/>
          <w:b/>
          <w:i/>
          <w:sz w:val="24"/>
          <w:szCs w:val="24"/>
        </w:rPr>
      </w:pPr>
      <w:r w:rsidRPr="00781468">
        <w:rPr>
          <w:rFonts w:ascii="Cambria" w:eastAsia="Calibri" w:hAnsi="Cambria" w:cs="Times New Roman"/>
          <w:i/>
          <w:sz w:val="24"/>
          <w:szCs w:val="24"/>
        </w:rPr>
        <w:t>"Saya berusaha berdamai dengan diri sendiri dan tidak jadi melaporkan khasus ini ke polisi. Saya mencoba memaafkan firza dan komplotannya agar saya bisa berjalan maju tanpa menyertakan masalalu yang pahit" (Dini Fitria, 2022)".</w:t>
      </w:r>
    </w:p>
    <w:p w14:paraId="39D0FB85" w14:textId="77777777" w:rsidR="009E71D5" w:rsidRPr="00781468" w:rsidRDefault="009E71D5" w:rsidP="00781468">
      <w:pPr>
        <w:pStyle w:val="ListParagraph"/>
        <w:spacing w:after="0" w:line="240" w:lineRule="auto"/>
        <w:ind w:left="513" w:firstLine="207"/>
        <w:jc w:val="both"/>
        <w:rPr>
          <w:rFonts w:ascii="Cambria" w:eastAsia="Calibri" w:hAnsi="Cambria" w:cs="Times New Roman"/>
          <w:sz w:val="24"/>
          <w:szCs w:val="24"/>
        </w:rPr>
      </w:pPr>
      <w:r w:rsidRPr="00781468">
        <w:rPr>
          <w:rFonts w:ascii="Cambria" w:eastAsia="Calibri" w:hAnsi="Cambria" w:cs="Times New Roman"/>
          <w:sz w:val="24"/>
          <w:szCs w:val="24"/>
        </w:rPr>
        <w:t>The quote above illustrates that Oki is a forgiving person, even though the problems he faces are difficult to forgive, but he tries to make peace with himself. This shows that a character has a forgiving nature.</w:t>
      </w:r>
    </w:p>
    <w:p w14:paraId="214DFF66" w14:textId="77777777" w:rsidR="009E71D5" w:rsidRPr="00781468" w:rsidRDefault="009E71D5" w:rsidP="00781468">
      <w:pPr>
        <w:spacing w:after="0" w:line="240" w:lineRule="auto"/>
        <w:jc w:val="both"/>
        <w:rPr>
          <w:rFonts w:ascii="Cambria" w:eastAsia="Calibri" w:hAnsi="Cambria" w:cs="Times New Roman"/>
          <w:sz w:val="24"/>
          <w:szCs w:val="24"/>
        </w:rPr>
      </w:pPr>
    </w:p>
    <w:p w14:paraId="484BBCFA" w14:textId="77777777" w:rsidR="009E71D5" w:rsidRPr="00781468" w:rsidRDefault="009E71D5" w:rsidP="00781468">
      <w:pPr>
        <w:spacing w:after="0" w:line="240" w:lineRule="auto"/>
        <w:jc w:val="both"/>
        <w:rPr>
          <w:rFonts w:ascii="Cambria" w:eastAsia="Calibri" w:hAnsi="Cambria" w:cs="Times New Roman"/>
          <w:b/>
          <w:i/>
          <w:sz w:val="24"/>
          <w:szCs w:val="24"/>
        </w:rPr>
      </w:pPr>
      <w:r w:rsidRPr="00781468">
        <w:rPr>
          <w:rFonts w:ascii="Cambria" w:eastAsia="Calibri" w:hAnsi="Cambria" w:cs="Times New Roman"/>
          <w:b/>
          <w:sz w:val="24"/>
          <w:szCs w:val="24"/>
        </w:rPr>
        <w:t xml:space="preserve">Conclusion </w:t>
      </w:r>
      <w:r w:rsidRPr="00781468">
        <w:rPr>
          <w:rFonts w:ascii="Cambria" w:eastAsia="Calibri" w:hAnsi="Cambria" w:cs="Times New Roman"/>
          <w:b/>
          <w:i/>
          <w:sz w:val="24"/>
          <w:szCs w:val="24"/>
        </w:rPr>
        <w:t xml:space="preserve"> </w:t>
      </w:r>
    </w:p>
    <w:p w14:paraId="1C9DA341" w14:textId="77777777" w:rsidR="009E71D5" w:rsidRPr="00781468" w:rsidRDefault="009E71D5" w:rsidP="00781468">
      <w:pPr>
        <w:spacing w:after="0" w:line="240" w:lineRule="auto"/>
        <w:ind w:firstLine="720"/>
        <w:jc w:val="both"/>
        <w:rPr>
          <w:rFonts w:ascii="Cambria" w:eastAsia="Calibri" w:hAnsi="Cambria" w:cs="Times New Roman"/>
          <w:sz w:val="24"/>
          <w:szCs w:val="24"/>
        </w:rPr>
      </w:pPr>
      <w:r w:rsidRPr="00781468">
        <w:rPr>
          <w:rFonts w:ascii="Cambria" w:eastAsia="Calibri" w:hAnsi="Cambria" w:cs="Times New Roman"/>
          <w:sz w:val="24"/>
          <w:szCs w:val="24"/>
        </w:rPr>
        <w:t xml:space="preserve">Based on the explanation above, it can be concluded that Indonesian literary novels contain many educational principles relating to humans as individuals, social creatures above and religious creatures. If explained, it can be concluded that Indonesian literary novels contain many educational principles relating to humans as individuals, social creatures, and religious creatures. To help students develop superior morals, respect morals, be filial to parents, and not like taking advantage of other people, these educational ideals can be used as a medium for character education for students in particular, the younger generation in general, and the community. in general. By being respectful and filial to parents, and not liking to take advantage of other people, these educational ideals can be used as a medium for character education for students in particular, the younger generation in general, and society in general. parental wealth and influence. They also enjoy helping others in need and caring for children who do not receive enough care from their parents.   </w:t>
      </w:r>
    </w:p>
    <w:p w14:paraId="668CC5AF" w14:textId="77777777" w:rsidR="009E71D5" w:rsidRPr="00781468" w:rsidRDefault="009E71D5" w:rsidP="00781468">
      <w:pPr>
        <w:spacing w:after="0" w:line="240" w:lineRule="auto"/>
        <w:jc w:val="both"/>
        <w:rPr>
          <w:rFonts w:ascii="Cambria" w:eastAsia="Calibri" w:hAnsi="Cambria" w:cs="Times New Roman"/>
          <w:sz w:val="24"/>
          <w:szCs w:val="24"/>
        </w:rPr>
      </w:pPr>
    </w:p>
    <w:p w14:paraId="4188B8F2" w14:textId="77777777" w:rsidR="009E71D5" w:rsidRPr="00781468" w:rsidRDefault="009E71D5" w:rsidP="00781468">
      <w:pPr>
        <w:spacing w:after="0" w:line="240" w:lineRule="auto"/>
        <w:jc w:val="both"/>
        <w:rPr>
          <w:rFonts w:ascii="Cambria" w:eastAsia="Calibri" w:hAnsi="Cambria" w:cs="Times New Roman"/>
          <w:b/>
          <w:bCs/>
          <w:sz w:val="24"/>
          <w:szCs w:val="24"/>
        </w:rPr>
      </w:pPr>
      <w:r w:rsidRPr="00781468">
        <w:rPr>
          <w:rFonts w:ascii="Cambria" w:eastAsia="Calibri" w:hAnsi="Cambria" w:cs="Times New Roman"/>
          <w:b/>
          <w:bCs/>
          <w:sz w:val="24"/>
          <w:szCs w:val="24"/>
        </w:rPr>
        <w:t xml:space="preserve">References      </w:t>
      </w:r>
    </w:p>
    <w:p w14:paraId="352BE4BF" w14:textId="77777777" w:rsidR="009E71D5" w:rsidRPr="00781468" w:rsidRDefault="009E71D5" w:rsidP="00781468">
      <w:pPr>
        <w:widowControl w:val="0"/>
        <w:autoSpaceDE w:val="0"/>
        <w:autoSpaceDN w:val="0"/>
        <w:adjustRightInd w:val="0"/>
        <w:spacing w:after="0" w:line="240" w:lineRule="auto"/>
        <w:ind w:left="720" w:hanging="720"/>
        <w:jc w:val="both"/>
        <w:rPr>
          <w:rFonts w:ascii="Cambria" w:eastAsia="Calibri" w:hAnsi="Cambria" w:cs="Times New Roman"/>
          <w:sz w:val="24"/>
          <w:szCs w:val="24"/>
        </w:rPr>
      </w:pPr>
      <w:r w:rsidRPr="00781468">
        <w:rPr>
          <w:rFonts w:ascii="Cambria" w:eastAsia="Calibri" w:hAnsi="Cambria" w:cs="Times New Roman"/>
          <w:sz w:val="24"/>
          <w:szCs w:val="24"/>
        </w:rPr>
        <w:t xml:space="preserve">Cahyani, P., Mulyono, T., &amp; Nirmala, A. A. (2021). Nilai Pendidikan Religius dalam Novel Hafizhah Karya Khoirunnisa dan Implikasinya Terhadap Pembelajaran Bahasa Indonesia. </w:t>
      </w:r>
      <w:r w:rsidRPr="00781468">
        <w:rPr>
          <w:rFonts w:ascii="Cambria" w:eastAsia="Calibri" w:hAnsi="Cambria" w:cs="Times New Roman"/>
          <w:i/>
          <w:iCs/>
          <w:sz w:val="24"/>
          <w:szCs w:val="24"/>
        </w:rPr>
        <w:t>Pena Literasi</w:t>
      </w:r>
      <w:r w:rsidRPr="00781468">
        <w:rPr>
          <w:rFonts w:ascii="Cambria" w:eastAsia="Calibri" w:hAnsi="Cambria" w:cs="Times New Roman"/>
          <w:sz w:val="24"/>
          <w:szCs w:val="24"/>
        </w:rPr>
        <w:t xml:space="preserve">, </w:t>
      </w:r>
      <w:r w:rsidRPr="00781468">
        <w:rPr>
          <w:rFonts w:ascii="Cambria" w:eastAsia="Calibri" w:hAnsi="Cambria" w:cs="Times New Roman"/>
          <w:i/>
          <w:iCs/>
          <w:sz w:val="24"/>
          <w:szCs w:val="24"/>
        </w:rPr>
        <w:t>4</w:t>
      </w:r>
      <w:r w:rsidRPr="00781468">
        <w:rPr>
          <w:rFonts w:ascii="Cambria" w:eastAsia="Calibri" w:hAnsi="Cambria" w:cs="Times New Roman"/>
          <w:sz w:val="24"/>
          <w:szCs w:val="24"/>
        </w:rPr>
        <w:t>(2), 108–116.</w:t>
      </w:r>
    </w:p>
    <w:p w14:paraId="6FF33C24" w14:textId="77777777" w:rsidR="009E71D5" w:rsidRPr="00781468" w:rsidRDefault="009E71D5" w:rsidP="00781468">
      <w:pPr>
        <w:widowControl w:val="0"/>
        <w:autoSpaceDE w:val="0"/>
        <w:autoSpaceDN w:val="0"/>
        <w:adjustRightInd w:val="0"/>
        <w:spacing w:after="0" w:line="240" w:lineRule="auto"/>
        <w:ind w:left="720" w:hanging="720"/>
        <w:jc w:val="both"/>
        <w:rPr>
          <w:rFonts w:ascii="Cambria" w:eastAsia="Calibri" w:hAnsi="Cambria" w:cs="Times New Roman"/>
          <w:sz w:val="24"/>
          <w:szCs w:val="24"/>
        </w:rPr>
      </w:pPr>
      <w:r w:rsidRPr="00781468">
        <w:rPr>
          <w:rFonts w:ascii="Cambria" w:eastAsia="Calibri" w:hAnsi="Cambria" w:cs="Times New Roman"/>
          <w:sz w:val="24"/>
          <w:szCs w:val="24"/>
        </w:rPr>
        <w:t xml:space="preserve">Hardianti, Juanda, &amp; Agussalim, A. (2019). Aspek Sosial Novel Assalamualaikum Beijing Karya Asma Nadia (Tinjauan Sosiologi Sastra). </w:t>
      </w:r>
      <w:r w:rsidRPr="00781468">
        <w:rPr>
          <w:rFonts w:ascii="Cambria" w:eastAsia="Calibri" w:hAnsi="Cambria" w:cs="Times New Roman"/>
          <w:i/>
          <w:iCs/>
          <w:sz w:val="24"/>
          <w:szCs w:val="24"/>
        </w:rPr>
        <w:t>Universitas Negeri Makassar</w:t>
      </w:r>
      <w:r w:rsidRPr="00781468">
        <w:rPr>
          <w:rFonts w:ascii="Cambria" w:eastAsia="Calibri" w:hAnsi="Cambria" w:cs="Times New Roman"/>
          <w:sz w:val="24"/>
          <w:szCs w:val="24"/>
        </w:rPr>
        <w:t>, 1–14.</w:t>
      </w:r>
    </w:p>
    <w:p w14:paraId="6157193A" w14:textId="77777777" w:rsidR="009E71D5" w:rsidRPr="00781468" w:rsidRDefault="009E71D5" w:rsidP="00781468">
      <w:pPr>
        <w:widowControl w:val="0"/>
        <w:autoSpaceDE w:val="0"/>
        <w:autoSpaceDN w:val="0"/>
        <w:adjustRightInd w:val="0"/>
        <w:spacing w:after="0" w:line="240" w:lineRule="auto"/>
        <w:ind w:left="720" w:hanging="720"/>
        <w:jc w:val="both"/>
        <w:rPr>
          <w:rFonts w:ascii="Cambria" w:eastAsia="Calibri" w:hAnsi="Cambria" w:cs="Times New Roman"/>
          <w:sz w:val="24"/>
          <w:szCs w:val="24"/>
        </w:rPr>
      </w:pPr>
      <w:r w:rsidRPr="00781468">
        <w:rPr>
          <w:rFonts w:ascii="Cambria" w:eastAsia="Calibri" w:hAnsi="Cambria" w:cs="Times New Roman"/>
          <w:sz w:val="24"/>
          <w:szCs w:val="24"/>
        </w:rPr>
        <w:t xml:space="preserve">Mainun. (2015). </w:t>
      </w:r>
      <w:r w:rsidRPr="00781468">
        <w:rPr>
          <w:rFonts w:ascii="Cambria" w:eastAsia="Calibri" w:hAnsi="Cambria" w:cs="Times New Roman"/>
          <w:i/>
          <w:iCs/>
          <w:sz w:val="24"/>
          <w:szCs w:val="24"/>
        </w:rPr>
        <w:t>Analisis Nilai Pendidikan Novel “Jiwa Di Titik Nol” Karya Habib Hidayat sebagai Bahan Ajar Pembelajaran Novel di SMA</w:t>
      </w:r>
      <w:r w:rsidRPr="00781468">
        <w:rPr>
          <w:rFonts w:ascii="Cambria" w:eastAsia="Calibri" w:hAnsi="Cambria" w:cs="Times New Roman"/>
          <w:sz w:val="24"/>
          <w:szCs w:val="24"/>
        </w:rPr>
        <w:t>.</w:t>
      </w:r>
    </w:p>
    <w:p w14:paraId="656FB257" w14:textId="77777777" w:rsidR="009E71D5" w:rsidRPr="00781468" w:rsidRDefault="009E71D5" w:rsidP="00781468">
      <w:pPr>
        <w:widowControl w:val="0"/>
        <w:autoSpaceDE w:val="0"/>
        <w:autoSpaceDN w:val="0"/>
        <w:adjustRightInd w:val="0"/>
        <w:spacing w:after="0" w:line="240" w:lineRule="auto"/>
        <w:ind w:left="720" w:hanging="720"/>
        <w:jc w:val="both"/>
        <w:rPr>
          <w:rFonts w:ascii="Cambria" w:eastAsia="Calibri" w:hAnsi="Cambria" w:cs="Times New Roman"/>
          <w:sz w:val="24"/>
          <w:szCs w:val="24"/>
        </w:rPr>
      </w:pPr>
      <w:r w:rsidRPr="00781468">
        <w:rPr>
          <w:rFonts w:ascii="Cambria" w:eastAsia="Calibri" w:hAnsi="Cambria" w:cs="Times New Roman"/>
          <w:sz w:val="24"/>
          <w:szCs w:val="24"/>
        </w:rPr>
        <w:t xml:space="preserve">Permata Raharjo, R., Ahmadi, A., &amp; Ikhwan, W. K. (2023). Pendidikan Karakter Tokoh Bethara Guru dalam Lakon Bethara Guru Krama Wayang Topeng Tengger. </w:t>
      </w:r>
      <w:r w:rsidRPr="00781468">
        <w:rPr>
          <w:rFonts w:ascii="Cambria" w:eastAsia="Calibri" w:hAnsi="Cambria" w:cs="Times New Roman"/>
          <w:i/>
          <w:iCs/>
          <w:sz w:val="24"/>
          <w:szCs w:val="24"/>
        </w:rPr>
        <w:t>GHANCARAN: Jurnal Pendidikan Bahasa Dan Sastra Indonesia</w:t>
      </w:r>
      <w:r w:rsidRPr="00781468">
        <w:rPr>
          <w:rFonts w:ascii="Cambria" w:eastAsia="Calibri" w:hAnsi="Cambria" w:cs="Times New Roman"/>
          <w:sz w:val="24"/>
          <w:szCs w:val="24"/>
        </w:rPr>
        <w:t xml:space="preserve">, </w:t>
      </w:r>
      <w:r w:rsidRPr="00781468">
        <w:rPr>
          <w:rFonts w:ascii="Cambria" w:eastAsia="Calibri" w:hAnsi="Cambria" w:cs="Times New Roman"/>
          <w:i/>
          <w:iCs/>
          <w:sz w:val="24"/>
          <w:szCs w:val="24"/>
        </w:rPr>
        <w:t>5</w:t>
      </w:r>
      <w:r w:rsidRPr="00781468">
        <w:rPr>
          <w:rFonts w:ascii="Cambria" w:eastAsia="Calibri" w:hAnsi="Cambria" w:cs="Times New Roman"/>
          <w:sz w:val="24"/>
          <w:szCs w:val="24"/>
        </w:rPr>
        <w:t>(1), 136–150. https://doi.org/10.19105/ghancaran.v5i1.8592</w:t>
      </w:r>
    </w:p>
    <w:p w14:paraId="6FCA68CC" w14:textId="074F791B" w:rsidR="00445375" w:rsidRPr="00781468" w:rsidRDefault="00445375" w:rsidP="00781468">
      <w:pPr>
        <w:spacing w:after="0" w:line="240" w:lineRule="auto"/>
        <w:jc w:val="both"/>
        <w:rPr>
          <w:rFonts w:ascii="Cambria" w:eastAsia="Calibri" w:hAnsi="Cambria" w:cs="Calibri"/>
          <w:noProof/>
          <w:sz w:val="24"/>
          <w:szCs w:val="24"/>
          <w:lang w:val="id-ID"/>
        </w:rPr>
        <w:sectPr w:rsidR="00445375" w:rsidRPr="00781468" w:rsidSect="00445375">
          <w:type w:val="continuous"/>
          <w:pgSz w:w="11906" w:h="16838"/>
          <w:pgMar w:top="1440" w:right="1440" w:bottom="1440" w:left="1440" w:header="708" w:footer="708" w:gutter="0"/>
          <w:cols w:space="708"/>
          <w:docGrid w:linePitch="360"/>
        </w:sectPr>
      </w:pPr>
    </w:p>
    <w:p w14:paraId="679E8840" w14:textId="508740B6" w:rsidR="00BA5820" w:rsidRPr="00781468" w:rsidRDefault="00BA5820" w:rsidP="00781468">
      <w:pPr>
        <w:spacing w:line="240" w:lineRule="auto"/>
        <w:ind w:right="-4772"/>
        <w:jc w:val="both"/>
        <w:rPr>
          <w:rFonts w:ascii="Cambria" w:eastAsia="Calibri" w:hAnsi="Cambria" w:cs="Calibri"/>
          <w:noProof/>
          <w:sz w:val="24"/>
          <w:szCs w:val="24"/>
          <w:lang w:val="id-ID"/>
        </w:rPr>
      </w:pPr>
    </w:p>
    <w:p w14:paraId="30ACB998" w14:textId="61941DA3" w:rsidR="00962349" w:rsidRDefault="00995597" w:rsidP="00781468">
      <w:pPr>
        <w:spacing w:line="240" w:lineRule="auto"/>
        <w:rPr>
          <w:rFonts w:asciiTheme="majorHAnsi" w:eastAsia="Calibri" w:hAnsiTheme="majorHAnsi" w:cs="Times New Roman"/>
          <w:lang w:val="id-ID"/>
        </w:rPr>
      </w:pPr>
      <w:r w:rsidRPr="00781468">
        <w:rPr>
          <w:rFonts w:ascii="Cambria" w:eastAsia="Calibri" w:hAnsi="Cambria" w:cs="Times New Roman"/>
          <w:sz w:val="24"/>
          <w:szCs w:val="24"/>
          <w:lang w:val="id-ID"/>
        </w:rPr>
        <w:fldChar w:fldCharType="end"/>
      </w:r>
    </w:p>
    <w:sectPr w:rsidR="0096234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A1819" w14:textId="77777777" w:rsidR="009D2939" w:rsidRDefault="009D2939">
      <w:pPr>
        <w:spacing w:line="240" w:lineRule="auto"/>
      </w:pPr>
      <w:r>
        <w:separator/>
      </w:r>
    </w:p>
  </w:endnote>
  <w:endnote w:type="continuationSeparator" w:id="0">
    <w:p w14:paraId="0570FBFE" w14:textId="77777777" w:rsidR="009D2939" w:rsidRDefault="009D2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639376"/>
      <w:docPartObj>
        <w:docPartGallery w:val="Page Numbers (Bottom of Page)"/>
        <w:docPartUnique/>
      </w:docPartObj>
    </w:sdtPr>
    <w:sdtEndPr/>
    <w:sdtContent>
      <w:p w14:paraId="5C87CEA8" w14:textId="440E8015" w:rsidR="00781468" w:rsidRDefault="00781468">
        <w:pPr>
          <w:pStyle w:val="Footer"/>
          <w:jc w:val="right"/>
        </w:pPr>
        <w:r w:rsidRPr="009E71D5">
          <w:rPr>
            <w:rFonts w:asciiTheme="majorHAnsi" w:eastAsia="Calibri" w:hAnsiTheme="majorHAnsi" w:cs="Times New Roman"/>
            <w:bCs/>
            <w:i/>
            <w:iCs/>
            <w:noProof/>
            <w:sz w:val="24"/>
            <w:szCs w:val="24"/>
            <w:lang w:val="en-US"/>
          </w:rPr>
          <mc:AlternateContent>
            <mc:Choice Requires="wps">
              <w:drawing>
                <wp:anchor distT="0" distB="0" distL="114300" distR="114300" simplePos="0" relativeHeight="251659264" behindDoc="0" locked="0" layoutInCell="1" allowOverlap="1" wp14:anchorId="7B5487C8" wp14:editId="6C341338">
                  <wp:simplePos x="0" y="0"/>
                  <wp:positionH relativeFrom="margin">
                    <wp:align>center</wp:align>
                  </wp:positionH>
                  <wp:positionV relativeFrom="paragraph">
                    <wp:posOffset>6985</wp:posOffset>
                  </wp:positionV>
                  <wp:extent cx="6109335" cy="0"/>
                  <wp:effectExtent l="0" t="1905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B4FFAC" id="_x0000_t32" coordsize="21600,21600" o:spt="32" o:oned="t" path="m,l21600,21600e" filled="f">
                  <v:path arrowok="t" fillok="f" o:connecttype="none"/>
                  <o:lock v:ext="edit" shapetype="t"/>
                </v:shapetype>
                <v:shape id="AutoShape 1" o:spid="_x0000_s1026" type="#_x0000_t32" style="position:absolute;margin-left:0;margin-top:.55pt;width:481.0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klIAIAADw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" strokeweight="2.25pt">
                  <w10:wrap anchorx="margin"/>
                </v:shape>
              </w:pict>
            </mc:Fallback>
          </mc:AlternateContent>
        </w:r>
      </w:p>
      <w:p w14:paraId="1CD732D6" w14:textId="2B09D1D6" w:rsidR="00781468" w:rsidRDefault="00781468">
        <w:pPr>
          <w:pStyle w:val="Footer"/>
          <w:jc w:val="right"/>
        </w:pPr>
        <w:r w:rsidRPr="00781468">
          <w:rPr>
            <w:rFonts w:ascii="Cambria" w:eastAsia="Calibri" w:hAnsi="Cambria"/>
            <w:iCs/>
          </w:rPr>
          <w:t>The Value of Religious Education in</w:t>
        </w:r>
        <w:r w:rsidRPr="00781468">
          <w:t xml:space="preserve"> …|</w:t>
        </w:r>
        <w:r>
          <w:t xml:space="preserve"> </w:t>
        </w:r>
        <w:r>
          <w:fldChar w:fldCharType="begin"/>
        </w:r>
        <w:r>
          <w:instrText xml:space="preserve"> PAGE   \* MERGEFORMAT </w:instrText>
        </w:r>
        <w:r>
          <w:fldChar w:fldCharType="separate"/>
        </w:r>
        <w:r w:rsidR="005E28D7">
          <w:rPr>
            <w:noProof/>
          </w:rPr>
          <w:t>129</w:t>
        </w:r>
        <w:r>
          <w:rPr>
            <w:noProof/>
          </w:rPr>
          <w:fldChar w:fldCharType="end"/>
        </w:r>
        <w:r>
          <w:t xml:space="preserve"> </w:t>
        </w:r>
      </w:p>
    </w:sdtContent>
  </w:sdt>
  <w:p w14:paraId="256088CC" w14:textId="77777777" w:rsidR="00426C6B" w:rsidRDefault="00426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8550C" w14:textId="77777777" w:rsidR="009D2939" w:rsidRDefault="009D2939">
      <w:pPr>
        <w:spacing w:after="0" w:line="240" w:lineRule="auto"/>
      </w:pPr>
      <w:r>
        <w:separator/>
      </w:r>
    </w:p>
  </w:footnote>
  <w:footnote w:type="continuationSeparator" w:id="0">
    <w:p w14:paraId="77F2FF96" w14:textId="77777777" w:rsidR="009D2939" w:rsidRDefault="009D2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0F2CC" w14:textId="56EE6045" w:rsidR="00426C6B" w:rsidRPr="00A825E2" w:rsidRDefault="00445375" w:rsidP="00D46028">
    <w:pPr>
      <w:pStyle w:val="Header"/>
      <w:rPr>
        <w:rFonts w:ascii="Cambria" w:hAnsi="Cambria"/>
        <w:b/>
        <w:bCs/>
      </w:rPr>
    </w:pPr>
    <w:proofErr w:type="spellStart"/>
    <w:r>
      <w:rPr>
        <w:rFonts w:ascii="Cambria" w:hAnsi="Cambria"/>
        <w:b/>
        <w:bCs/>
      </w:rPr>
      <w:t>Jurnal</w:t>
    </w:r>
    <w:proofErr w:type="spellEnd"/>
    <w:r>
      <w:rPr>
        <w:rFonts w:ascii="Cambria" w:hAnsi="Cambria"/>
        <w:b/>
        <w:bCs/>
      </w:rPr>
      <w:t xml:space="preserve"> DISASTRI: </w:t>
    </w:r>
    <w:proofErr w:type="spellStart"/>
    <w:r w:rsidR="00426C6B" w:rsidRPr="00A825E2">
      <w:rPr>
        <w:rFonts w:ascii="Cambria" w:hAnsi="Cambria"/>
        <w:b/>
        <w:bCs/>
      </w:rPr>
      <w:t>Pendidikan</w:t>
    </w:r>
    <w:proofErr w:type="spellEnd"/>
    <w:r w:rsidR="00426C6B" w:rsidRPr="00A825E2">
      <w:rPr>
        <w:rFonts w:ascii="Cambria" w:hAnsi="Cambria"/>
        <w:b/>
        <w:bCs/>
      </w:rPr>
      <w:t xml:space="preserve"> Bahasa dan</w:t>
    </w:r>
    <w:r>
      <w:rPr>
        <w:rFonts w:ascii="Cambria" w:hAnsi="Cambria"/>
        <w:b/>
        <w:bCs/>
      </w:rPr>
      <w:t xml:space="preserve"> Sastra Indonesia</w:t>
    </w:r>
  </w:p>
  <w:p w14:paraId="2344CCF7" w14:textId="12D27AA5" w:rsidR="00426C6B" w:rsidRDefault="00445375" w:rsidP="00D46028">
    <w:pPr>
      <w:pStyle w:val="Header"/>
      <w:rPr>
        <w:rFonts w:ascii="Cambria" w:hAnsi="Cambria"/>
        <w:b/>
        <w:bCs/>
      </w:rPr>
    </w:pPr>
    <w:r>
      <w:rPr>
        <w:rFonts w:ascii="Cambria" w:hAnsi="Cambria"/>
        <w:b/>
        <w:bCs/>
      </w:rPr>
      <w:t xml:space="preserve">Volume </w:t>
    </w:r>
    <w:r w:rsidR="00DC7D29">
      <w:rPr>
        <w:rFonts w:ascii="Cambria" w:hAnsi="Cambria"/>
        <w:b/>
        <w:bCs/>
      </w:rPr>
      <w:t>6</w:t>
    </w:r>
    <w:r>
      <w:rPr>
        <w:rFonts w:ascii="Cambria" w:hAnsi="Cambria"/>
        <w:b/>
        <w:bCs/>
      </w:rPr>
      <w:t xml:space="preserve">, </w:t>
    </w:r>
    <w:proofErr w:type="spellStart"/>
    <w:r>
      <w:rPr>
        <w:rFonts w:ascii="Cambria" w:hAnsi="Cambria"/>
        <w:b/>
        <w:bCs/>
      </w:rPr>
      <w:t>Nomor</w:t>
    </w:r>
    <w:proofErr w:type="spellEnd"/>
    <w:r>
      <w:rPr>
        <w:rFonts w:ascii="Cambria" w:hAnsi="Cambria"/>
        <w:b/>
        <w:bCs/>
      </w:rPr>
      <w:t xml:space="preserve"> </w:t>
    </w:r>
    <w:r w:rsidR="00DC7D29">
      <w:rPr>
        <w:rFonts w:ascii="Cambria" w:hAnsi="Cambria"/>
        <w:b/>
        <w:bCs/>
      </w:rPr>
      <w:t>1</w:t>
    </w:r>
    <w:r w:rsidR="00426C6B" w:rsidRPr="00A825E2">
      <w:rPr>
        <w:rFonts w:ascii="Cambria" w:hAnsi="Cambria"/>
        <w:b/>
        <w:bCs/>
      </w:rPr>
      <w:t xml:space="preserve">, </w:t>
    </w:r>
    <w:r w:rsidR="00DC7D29">
      <w:rPr>
        <w:rFonts w:ascii="Cambria" w:hAnsi="Cambria"/>
        <w:b/>
        <w:bCs/>
      </w:rPr>
      <w:t>April</w:t>
    </w:r>
    <w:r>
      <w:rPr>
        <w:rFonts w:ascii="Cambria" w:hAnsi="Cambria"/>
        <w:b/>
        <w:bCs/>
      </w:rPr>
      <w:t xml:space="preserve"> 202</w:t>
    </w:r>
    <w:r w:rsidR="00DC7D29">
      <w:rPr>
        <w:rFonts w:ascii="Cambria" w:hAnsi="Cambria"/>
        <w:b/>
        <w:bCs/>
      </w:rPr>
      <w:t>4</w:t>
    </w:r>
  </w:p>
  <w:p w14:paraId="2FFF447E" w14:textId="1F11484E" w:rsidR="00426C6B" w:rsidRDefault="00D87AC5" w:rsidP="00D46028">
    <w:pPr>
      <w:pStyle w:val="Header"/>
      <w:rPr>
        <w:rFonts w:ascii="Cambria" w:hAnsi="Cambria"/>
        <w:b/>
        <w:bCs/>
      </w:rPr>
    </w:pPr>
    <w:r w:rsidRPr="00A825E2">
      <w:rPr>
        <w:rFonts w:ascii="Cambria" w:hAnsi="Cambria"/>
        <w:b/>
        <w:bCs/>
      </w:rPr>
      <w:t>E-ISSN: 2722-3329</w:t>
    </w:r>
    <w:r w:rsidR="001025DC">
      <w:rPr>
        <w:rFonts w:ascii="Cambria" w:hAnsi="Cambria"/>
        <w:b/>
        <w:bCs/>
      </w:rPr>
      <w:t xml:space="preserve"> </w:t>
    </w:r>
    <w:r w:rsidR="001025DC" w:rsidRPr="00A825E2">
      <w:rPr>
        <w:rFonts w:ascii="Cambria" w:hAnsi="Cambria"/>
        <w:b/>
        <w:bCs/>
      </w:rPr>
      <w:t>|</w:t>
    </w:r>
    <w:r w:rsidR="001025DC">
      <w:rPr>
        <w:rFonts w:ascii="Cambria" w:hAnsi="Cambria"/>
        <w:b/>
        <w:bCs/>
      </w:rPr>
      <w:t xml:space="preserve"> </w:t>
    </w:r>
    <w:r w:rsidR="001334DD">
      <w:rPr>
        <w:rFonts w:ascii="Cambria" w:hAnsi="Cambria"/>
        <w:b/>
        <w:bCs/>
      </w:rPr>
      <w:t>P-</w:t>
    </w:r>
    <w:proofErr w:type="gramStart"/>
    <w:r w:rsidR="001334DD">
      <w:rPr>
        <w:rFonts w:ascii="Cambria" w:hAnsi="Cambria"/>
        <w:b/>
        <w:bCs/>
      </w:rPr>
      <w:t>ISSN :</w:t>
    </w:r>
    <w:proofErr w:type="gramEnd"/>
    <w:r w:rsidR="001334DD">
      <w:rPr>
        <w:rFonts w:ascii="Cambria" w:hAnsi="Cambria"/>
        <w:b/>
        <w:bCs/>
      </w:rPr>
      <w:t xml:space="preserve"> 2716-411X</w:t>
    </w:r>
  </w:p>
  <w:p w14:paraId="2489F7A9" w14:textId="591BCC21" w:rsidR="00426C6B" w:rsidRPr="00781468" w:rsidRDefault="00781468">
    <w:pPr>
      <w:pStyle w:val="Header"/>
      <w:rPr>
        <w:rFonts w:ascii="Cambria" w:hAnsi="Cambria"/>
        <w:b/>
        <w:bCs/>
      </w:rPr>
    </w:pPr>
    <w:r>
      <w:rPr>
        <w:rFonts w:ascii="Cambria" w:hAnsi="Cambria"/>
        <w:b/>
        <w:bCs/>
      </w:rPr>
      <w:t>DOI:</w:t>
    </w:r>
    <w:r w:rsidRPr="00781468">
      <w:rPr>
        <w:rFonts w:ascii="Cambria" w:hAnsi="Cambria"/>
        <w:noProof/>
        <w:sz w:val="24"/>
        <w:szCs w:val="24"/>
      </w:rPr>
      <w:t xml:space="preserve"> </w:t>
    </w:r>
    <w:hyperlink r:id="rId1" w:history="1">
      <w:r w:rsidR="005E28D7" w:rsidRPr="00AB5A3A">
        <w:rPr>
          <w:rStyle w:val="Hyperlink"/>
          <w:rFonts w:ascii="Cambria" w:hAnsi="Cambria"/>
          <w:noProof/>
          <w:sz w:val="24"/>
          <w:szCs w:val="24"/>
        </w:rPr>
        <w:t>https://doi.org/10.33752/disastri.v6i1.5812</w:t>
      </w:r>
    </w:hyperlink>
    <w:r w:rsidR="005E28D7">
      <w:rPr>
        <w:rFonts w:ascii="Cambria" w:hAnsi="Cambria"/>
        <w:noProof/>
        <w:sz w:val="24"/>
        <w:szCs w:val="24"/>
      </w:rPr>
      <w:t xml:space="preserve"> </w:t>
    </w:r>
  </w:p>
  <w:p w14:paraId="2D4A8A99" w14:textId="1FB3D08C" w:rsidR="00445375" w:rsidRDefault="00445375">
    <w:pPr>
      <w:pStyle w:val="Header"/>
    </w:pPr>
    <w:r>
      <w:t>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B2AE9"/>
    <w:multiLevelType w:val="hybridMultilevel"/>
    <w:tmpl w:val="AD0AF7C0"/>
    <w:lvl w:ilvl="0" w:tplc="4A8C5A46">
      <w:start w:val="1"/>
      <w:numFmt w:val="decimal"/>
      <w:pStyle w:val="CPTABLE"/>
      <w:lvlText w:val="Table %1."/>
      <w:lvlJc w:val="center"/>
      <w:pPr>
        <w:ind w:left="3763" w:hanging="360"/>
      </w:pPr>
      <w:rPr>
        <w:rFonts w:hint="default"/>
        <w:b w:val="0"/>
        <w:i w:val="0"/>
      </w:rPr>
    </w:lvl>
    <w:lvl w:ilvl="1" w:tplc="04210019">
      <w:start w:val="1"/>
      <w:numFmt w:val="lowerLetter"/>
      <w:lvlText w:val="%2."/>
      <w:lvlJc w:val="left"/>
      <w:pPr>
        <w:ind w:left="4483" w:hanging="360"/>
      </w:pPr>
    </w:lvl>
    <w:lvl w:ilvl="2" w:tplc="0421001B">
      <w:start w:val="1"/>
      <w:numFmt w:val="lowerRoman"/>
      <w:lvlText w:val="%3."/>
      <w:lvlJc w:val="right"/>
      <w:pPr>
        <w:ind w:left="5203" w:hanging="180"/>
      </w:pPr>
    </w:lvl>
    <w:lvl w:ilvl="3" w:tplc="0421000F">
      <w:start w:val="1"/>
      <w:numFmt w:val="decimal"/>
      <w:lvlText w:val="%4."/>
      <w:lvlJc w:val="left"/>
      <w:pPr>
        <w:ind w:left="5923" w:hanging="360"/>
      </w:pPr>
    </w:lvl>
    <w:lvl w:ilvl="4" w:tplc="04210019">
      <w:start w:val="1"/>
      <w:numFmt w:val="lowerLetter"/>
      <w:lvlText w:val="%5."/>
      <w:lvlJc w:val="left"/>
      <w:pPr>
        <w:ind w:left="6643" w:hanging="360"/>
      </w:pPr>
    </w:lvl>
    <w:lvl w:ilvl="5" w:tplc="0421001B">
      <w:start w:val="1"/>
      <w:numFmt w:val="lowerRoman"/>
      <w:lvlText w:val="%6."/>
      <w:lvlJc w:val="right"/>
      <w:pPr>
        <w:ind w:left="7363" w:hanging="180"/>
      </w:pPr>
    </w:lvl>
    <w:lvl w:ilvl="6" w:tplc="0421000F">
      <w:start w:val="1"/>
      <w:numFmt w:val="decimal"/>
      <w:lvlText w:val="%7."/>
      <w:lvlJc w:val="left"/>
      <w:pPr>
        <w:ind w:left="8083" w:hanging="360"/>
      </w:pPr>
    </w:lvl>
    <w:lvl w:ilvl="7" w:tplc="04210019">
      <w:start w:val="1"/>
      <w:numFmt w:val="lowerLetter"/>
      <w:lvlText w:val="%8."/>
      <w:lvlJc w:val="left"/>
      <w:pPr>
        <w:ind w:left="8803" w:hanging="360"/>
      </w:pPr>
    </w:lvl>
    <w:lvl w:ilvl="8" w:tplc="0421001B">
      <w:start w:val="1"/>
      <w:numFmt w:val="lowerRoman"/>
      <w:lvlText w:val="%9."/>
      <w:lvlJc w:val="right"/>
      <w:pPr>
        <w:ind w:left="9523" w:hanging="180"/>
      </w:pPr>
    </w:lvl>
  </w:abstractNum>
  <w:abstractNum w:abstractNumId="1" w15:restartNumberingAfterBreak="0">
    <w:nsid w:val="2DEB524C"/>
    <w:multiLevelType w:val="hybridMultilevel"/>
    <w:tmpl w:val="EA94B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D7DEF"/>
    <w:multiLevelType w:val="hybridMultilevel"/>
    <w:tmpl w:val="1BAC1168"/>
    <w:lvl w:ilvl="0" w:tplc="F246F70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C556AE"/>
    <w:multiLevelType w:val="hybridMultilevel"/>
    <w:tmpl w:val="145A054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5C435327"/>
    <w:multiLevelType w:val="hybridMultilevel"/>
    <w:tmpl w:val="1D7A4326"/>
    <w:lvl w:ilvl="0" w:tplc="88C0BCE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61C47568"/>
    <w:multiLevelType w:val="hybridMultilevel"/>
    <w:tmpl w:val="C324D73C"/>
    <w:lvl w:ilvl="0" w:tplc="7172A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2E35E3"/>
    <w:multiLevelType w:val="hybridMultilevel"/>
    <w:tmpl w:val="5EA8AD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9EE6C27"/>
    <w:multiLevelType w:val="hybridMultilevel"/>
    <w:tmpl w:val="42123196"/>
    <w:lvl w:ilvl="0" w:tplc="85CEAB40">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8" w15:restartNumberingAfterBreak="0">
    <w:nsid w:val="7A4910FD"/>
    <w:multiLevelType w:val="hybridMultilevel"/>
    <w:tmpl w:val="D7821DBE"/>
    <w:lvl w:ilvl="0" w:tplc="AFC4636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8"/>
  </w:num>
  <w:num w:numId="6">
    <w:abstractNumId w:val="2"/>
  </w:num>
  <w:num w:numId="7">
    <w:abstractNumId w:val="1"/>
  </w:num>
  <w:num w:numId="8">
    <w:abstractNumId w:val="0"/>
  </w:num>
  <w:num w:numId="9">
    <w:abstractNumId w:val="0"/>
  </w:num>
  <w:num w:numId="10">
    <w:abstractNumId w:val="0"/>
  </w:num>
  <w:num w:numId="11">
    <w:abstractNumId w:val="0"/>
  </w:num>
  <w:num w:numId="12">
    <w:abstractNumId w:val="0"/>
  </w:num>
  <w:num w:numId="13">
    <w:abstractNumId w:val="0"/>
    <w:lvlOverride w:ilvl="0">
      <w:startOverride w:val="1"/>
    </w:lvlOverride>
  </w:num>
  <w:num w:numId="14">
    <w:abstractNumId w:val="0"/>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as09zvxgwt2a9epa9hvvpfjaf5x0v5d2s5e&quot;&gt;Nasruddin&lt;record-ids&gt;&lt;item&gt;177&lt;/item&gt;&lt;item&gt;180&lt;/item&gt;&lt;item&gt;190&lt;/item&gt;&lt;item&gt;805&lt;/item&gt;&lt;item&gt;1053&lt;/item&gt;&lt;item&gt;1057&lt;/item&gt;&lt;item&gt;1248&lt;/item&gt;&lt;item&gt;1249&lt;/item&gt;&lt;item&gt;1250&lt;/item&gt;&lt;item&gt;1251&lt;/item&gt;&lt;item&gt;1252&lt;/item&gt;&lt;item&gt;1253&lt;/item&gt;&lt;item&gt;1254&lt;/item&gt;&lt;item&gt;1255&lt;/item&gt;&lt;item&gt;1256&lt;/item&gt;&lt;item&gt;1257&lt;/item&gt;&lt;item&gt;1258&lt;/item&gt;&lt;item&gt;1259&lt;/item&gt;&lt;item&gt;1260&lt;/item&gt;&lt;item&gt;1261&lt;/item&gt;&lt;item&gt;1262&lt;/item&gt;&lt;item&gt;1263&lt;/item&gt;&lt;item&gt;1264&lt;/item&gt;&lt;item&gt;1265&lt;/item&gt;&lt;item&gt;1266&lt;/item&gt;&lt;item&gt;1267&lt;/item&gt;&lt;item&gt;1268&lt;/item&gt;&lt;/record-ids&gt;&lt;/item&gt;&lt;/Libraries&gt;"/>
  </w:docVars>
  <w:rsids>
    <w:rsidRoot w:val="002A050B"/>
    <w:rsid w:val="00012E24"/>
    <w:rsid w:val="00013E73"/>
    <w:rsid w:val="00024173"/>
    <w:rsid w:val="00037BC5"/>
    <w:rsid w:val="00040D41"/>
    <w:rsid w:val="000554E6"/>
    <w:rsid w:val="00070421"/>
    <w:rsid w:val="00070942"/>
    <w:rsid w:val="00083C24"/>
    <w:rsid w:val="00092D5E"/>
    <w:rsid w:val="000A4A47"/>
    <w:rsid w:val="000C3E47"/>
    <w:rsid w:val="000C639F"/>
    <w:rsid w:val="000D00B1"/>
    <w:rsid w:val="000D493F"/>
    <w:rsid w:val="000D50B2"/>
    <w:rsid w:val="000D6CFC"/>
    <w:rsid w:val="000F62EB"/>
    <w:rsid w:val="000F7B81"/>
    <w:rsid w:val="001025DC"/>
    <w:rsid w:val="00111227"/>
    <w:rsid w:val="00120990"/>
    <w:rsid w:val="001334DD"/>
    <w:rsid w:val="001403BA"/>
    <w:rsid w:val="0015400C"/>
    <w:rsid w:val="00160C85"/>
    <w:rsid w:val="001870EE"/>
    <w:rsid w:val="00192F75"/>
    <w:rsid w:val="001A75C7"/>
    <w:rsid w:val="001B5FE7"/>
    <w:rsid w:val="001B7A07"/>
    <w:rsid w:val="001C1164"/>
    <w:rsid w:val="001C1FA5"/>
    <w:rsid w:val="001C26B3"/>
    <w:rsid w:val="001D254F"/>
    <w:rsid w:val="001D7B47"/>
    <w:rsid w:val="001E2000"/>
    <w:rsid w:val="001F1CC0"/>
    <w:rsid w:val="00200408"/>
    <w:rsid w:val="0020243C"/>
    <w:rsid w:val="00203AF9"/>
    <w:rsid w:val="00233F03"/>
    <w:rsid w:val="0025079E"/>
    <w:rsid w:val="00253CE1"/>
    <w:rsid w:val="00260B3D"/>
    <w:rsid w:val="00274C8A"/>
    <w:rsid w:val="00276046"/>
    <w:rsid w:val="00277417"/>
    <w:rsid w:val="00277D2F"/>
    <w:rsid w:val="002838C6"/>
    <w:rsid w:val="00283B54"/>
    <w:rsid w:val="0028712A"/>
    <w:rsid w:val="00291D8F"/>
    <w:rsid w:val="0029428B"/>
    <w:rsid w:val="00295FE0"/>
    <w:rsid w:val="002973E3"/>
    <w:rsid w:val="002A050B"/>
    <w:rsid w:val="002A10D6"/>
    <w:rsid w:val="002A69C8"/>
    <w:rsid w:val="002A69D5"/>
    <w:rsid w:val="002B0585"/>
    <w:rsid w:val="002C01B7"/>
    <w:rsid w:val="002C08BB"/>
    <w:rsid w:val="002C6231"/>
    <w:rsid w:val="002C6844"/>
    <w:rsid w:val="002D2D27"/>
    <w:rsid w:val="003151E3"/>
    <w:rsid w:val="003451AB"/>
    <w:rsid w:val="00345636"/>
    <w:rsid w:val="00346A30"/>
    <w:rsid w:val="00352F95"/>
    <w:rsid w:val="00360231"/>
    <w:rsid w:val="0036114A"/>
    <w:rsid w:val="00376A5E"/>
    <w:rsid w:val="003B28F1"/>
    <w:rsid w:val="003C480D"/>
    <w:rsid w:val="003E3214"/>
    <w:rsid w:val="003E37A4"/>
    <w:rsid w:val="003F5222"/>
    <w:rsid w:val="003F5640"/>
    <w:rsid w:val="00403D85"/>
    <w:rsid w:val="004051FE"/>
    <w:rsid w:val="00416E6E"/>
    <w:rsid w:val="00426534"/>
    <w:rsid w:val="00426C6B"/>
    <w:rsid w:val="004334E5"/>
    <w:rsid w:val="0044149D"/>
    <w:rsid w:val="00442CBC"/>
    <w:rsid w:val="00445375"/>
    <w:rsid w:val="004548E8"/>
    <w:rsid w:val="004603CA"/>
    <w:rsid w:val="00463A62"/>
    <w:rsid w:val="00470247"/>
    <w:rsid w:val="004A535C"/>
    <w:rsid w:val="004C5B60"/>
    <w:rsid w:val="004D3300"/>
    <w:rsid w:val="004F6B70"/>
    <w:rsid w:val="00500AFE"/>
    <w:rsid w:val="00507F4E"/>
    <w:rsid w:val="00512337"/>
    <w:rsid w:val="005165AA"/>
    <w:rsid w:val="00521714"/>
    <w:rsid w:val="00521DD2"/>
    <w:rsid w:val="0053034F"/>
    <w:rsid w:val="0053132B"/>
    <w:rsid w:val="00532106"/>
    <w:rsid w:val="00536536"/>
    <w:rsid w:val="00537DA6"/>
    <w:rsid w:val="00543B7F"/>
    <w:rsid w:val="00551E4E"/>
    <w:rsid w:val="00551EB5"/>
    <w:rsid w:val="00555B99"/>
    <w:rsid w:val="00575DEC"/>
    <w:rsid w:val="00575F06"/>
    <w:rsid w:val="005816D8"/>
    <w:rsid w:val="00584C8E"/>
    <w:rsid w:val="005851DC"/>
    <w:rsid w:val="005936E2"/>
    <w:rsid w:val="0059577D"/>
    <w:rsid w:val="005A256A"/>
    <w:rsid w:val="005A34B0"/>
    <w:rsid w:val="005C13E2"/>
    <w:rsid w:val="005E28D7"/>
    <w:rsid w:val="006219CB"/>
    <w:rsid w:val="0064081C"/>
    <w:rsid w:val="00642351"/>
    <w:rsid w:val="00651326"/>
    <w:rsid w:val="00657F0E"/>
    <w:rsid w:val="006672AC"/>
    <w:rsid w:val="00683AA1"/>
    <w:rsid w:val="00686AE7"/>
    <w:rsid w:val="00686BD1"/>
    <w:rsid w:val="00692A06"/>
    <w:rsid w:val="006956C8"/>
    <w:rsid w:val="006A666A"/>
    <w:rsid w:val="006C07A7"/>
    <w:rsid w:val="006C3E8F"/>
    <w:rsid w:val="006D4F75"/>
    <w:rsid w:val="006E212D"/>
    <w:rsid w:val="006E6133"/>
    <w:rsid w:val="006E748A"/>
    <w:rsid w:val="006F57B2"/>
    <w:rsid w:val="0071105B"/>
    <w:rsid w:val="007214A3"/>
    <w:rsid w:val="0075149A"/>
    <w:rsid w:val="00755F21"/>
    <w:rsid w:val="007613F1"/>
    <w:rsid w:val="007631B4"/>
    <w:rsid w:val="0076376B"/>
    <w:rsid w:val="0076650F"/>
    <w:rsid w:val="0077530A"/>
    <w:rsid w:val="00781468"/>
    <w:rsid w:val="00791609"/>
    <w:rsid w:val="007B0E16"/>
    <w:rsid w:val="007C1B29"/>
    <w:rsid w:val="007C260F"/>
    <w:rsid w:val="007C637E"/>
    <w:rsid w:val="007D2083"/>
    <w:rsid w:val="007D2B36"/>
    <w:rsid w:val="007E101B"/>
    <w:rsid w:val="007E754F"/>
    <w:rsid w:val="007F348D"/>
    <w:rsid w:val="00811D30"/>
    <w:rsid w:val="00815E1A"/>
    <w:rsid w:val="00822DAE"/>
    <w:rsid w:val="00853301"/>
    <w:rsid w:val="008641BB"/>
    <w:rsid w:val="00865C9F"/>
    <w:rsid w:val="0087105F"/>
    <w:rsid w:val="00882620"/>
    <w:rsid w:val="00891817"/>
    <w:rsid w:val="00892CE7"/>
    <w:rsid w:val="008A01FB"/>
    <w:rsid w:val="008A2BC7"/>
    <w:rsid w:val="008A66A3"/>
    <w:rsid w:val="008A66CF"/>
    <w:rsid w:val="008B548B"/>
    <w:rsid w:val="008D19BE"/>
    <w:rsid w:val="008E4B1D"/>
    <w:rsid w:val="008F3F2B"/>
    <w:rsid w:val="008F6120"/>
    <w:rsid w:val="00902A6E"/>
    <w:rsid w:val="00906617"/>
    <w:rsid w:val="00911556"/>
    <w:rsid w:val="00914FC7"/>
    <w:rsid w:val="00916FF7"/>
    <w:rsid w:val="00923113"/>
    <w:rsid w:val="00923B56"/>
    <w:rsid w:val="00926B9F"/>
    <w:rsid w:val="00927473"/>
    <w:rsid w:val="00927C41"/>
    <w:rsid w:val="00932788"/>
    <w:rsid w:val="00933F4B"/>
    <w:rsid w:val="00934295"/>
    <w:rsid w:val="00935EFA"/>
    <w:rsid w:val="00937087"/>
    <w:rsid w:val="00940ED5"/>
    <w:rsid w:val="00944859"/>
    <w:rsid w:val="0094618E"/>
    <w:rsid w:val="00950A88"/>
    <w:rsid w:val="009521AC"/>
    <w:rsid w:val="00962349"/>
    <w:rsid w:val="00965F21"/>
    <w:rsid w:val="0097279B"/>
    <w:rsid w:val="009741A2"/>
    <w:rsid w:val="009743B4"/>
    <w:rsid w:val="00977D22"/>
    <w:rsid w:val="00991BF9"/>
    <w:rsid w:val="00995597"/>
    <w:rsid w:val="009A0AC0"/>
    <w:rsid w:val="009A50C3"/>
    <w:rsid w:val="009B3AA8"/>
    <w:rsid w:val="009C2B60"/>
    <w:rsid w:val="009C6347"/>
    <w:rsid w:val="009D2939"/>
    <w:rsid w:val="009E29CD"/>
    <w:rsid w:val="009E71D5"/>
    <w:rsid w:val="009F7080"/>
    <w:rsid w:val="00A03856"/>
    <w:rsid w:val="00A049F1"/>
    <w:rsid w:val="00A24671"/>
    <w:rsid w:val="00A24AD4"/>
    <w:rsid w:val="00A2693A"/>
    <w:rsid w:val="00A26A7C"/>
    <w:rsid w:val="00A4181B"/>
    <w:rsid w:val="00A51524"/>
    <w:rsid w:val="00A56485"/>
    <w:rsid w:val="00A70103"/>
    <w:rsid w:val="00A848CA"/>
    <w:rsid w:val="00A86E14"/>
    <w:rsid w:val="00A92CF9"/>
    <w:rsid w:val="00A9654B"/>
    <w:rsid w:val="00AB0F67"/>
    <w:rsid w:val="00AC5291"/>
    <w:rsid w:val="00AD01DE"/>
    <w:rsid w:val="00AD5ED5"/>
    <w:rsid w:val="00AE0C77"/>
    <w:rsid w:val="00AE2E1D"/>
    <w:rsid w:val="00AF15EB"/>
    <w:rsid w:val="00AF4056"/>
    <w:rsid w:val="00AF49F0"/>
    <w:rsid w:val="00B01A2B"/>
    <w:rsid w:val="00B03580"/>
    <w:rsid w:val="00B06C55"/>
    <w:rsid w:val="00B164F3"/>
    <w:rsid w:val="00B40179"/>
    <w:rsid w:val="00B44C50"/>
    <w:rsid w:val="00B52FD8"/>
    <w:rsid w:val="00B54233"/>
    <w:rsid w:val="00B605FB"/>
    <w:rsid w:val="00B60ED5"/>
    <w:rsid w:val="00B62079"/>
    <w:rsid w:val="00B7203C"/>
    <w:rsid w:val="00B72144"/>
    <w:rsid w:val="00B83684"/>
    <w:rsid w:val="00BA5820"/>
    <w:rsid w:val="00BB4D37"/>
    <w:rsid w:val="00BB505B"/>
    <w:rsid w:val="00BB6555"/>
    <w:rsid w:val="00BD7F0C"/>
    <w:rsid w:val="00BE321F"/>
    <w:rsid w:val="00BE35CE"/>
    <w:rsid w:val="00BE6C5D"/>
    <w:rsid w:val="00C00AD6"/>
    <w:rsid w:val="00C02BAA"/>
    <w:rsid w:val="00C02D11"/>
    <w:rsid w:val="00C05102"/>
    <w:rsid w:val="00C13B24"/>
    <w:rsid w:val="00C3166A"/>
    <w:rsid w:val="00C4411D"/>
    <w:rsid w:val="00C514A4"/>
    <w:rsid w:val="00C54DC3"/>
    <w:rsid w:val="00C6303D"/>
    <w:rsid w:val="00C65FBD"/>
    <w:rsid w:val="00C720F9"/>
    <w:rsid w:val="00C728CA"/>
    <w:rsid w:val="00C72B0F"/>
    <w:rsid w:val="00C75927"/>
    <w:rsid w:val="00C87EA2"/>
    <w:rsid w:val="00C91AB6"/>
    <w:rsid w:val="00C92426"/>
    <w:rsid w:val="00CA47CC"/>
    <w:rsid w:val="00CD245F"/>
    <w:rsid w:val="00CE28B7"/>
    <w:rsid w:val="00CE6575"/>
    <w:rsid w:val="00CF603B"/>
    <w:rsid w:val="00D03445"/>
    <w:rsid w:val="00D3399D"/>
    <w:rsid w:val="00D3473E"/>
    <w:rsid w:val="00D46028"/>
    <w:rsid w:val="00D839C8"/>
    <w:rsid w:val="00D87AC5"/>
    <w:rsid w:val="00D91B93"/>
    <w:rsid w:val="00D94C08"/>
    <w:rsid w:val="00DC7D29"/>
    <w:rsid w:val="00DD471E"/>
    <w:rsid w:val="00E029EC"/>
    <w:rsid w:val="00E36C61"/>
    <w:rsid w:val="00E40B85"/>
    <w:rsid w:val="00E43E87"/>
    <w:rsid w:val="00E46EC3"/>
    <w:rsid w:val="00E51D8B"/>
    <w:rsid w:val="00E53120"/>
    <w:rsid w:val="00E67B8F"/>
    <w:rsid w:val="00E7204C"/>
    <w:rsid w:val="00EA635C"/>
    <w:rsid w:val="00EA79A7"/>
    <w:rsid w:val="00EB172A"/>
    <w:rsid w:val="00EB71F3"/>
    <w:rsid w:val="00EC706F"/>
    <w:rsid w:val="00ED2FAD"/>
    <w:rsid w:val="00EE6D6E"/>
    <w:rsid w:val="00F004CB"/>
    <w:rsid w:val="00F01F71"/>
    <w:rsid w:val="00F04C2C"/>
    <w:rsid w:val="00F10BE3"/>
    <w:rsid w:val="00F1195A"/>
    <w:rsid w:val="00F12013"/>
    <w:rsid w:val="00F25A23"/>
    <w:rsid w:val="00F34DFF"/>
    <w:rsid w:val="00F40655"/>
    <w:rsid w:val="00F41B06"/>
    <w:rsid w:val="00F45AFD"/>
    <w:rsid w:val="00F629A9"/>
    <w:rsid w:val="00F66906"/>
    <w:rsid w:val="00F86331"/>
    <w:rsid w:val="00F87A67"/>
    <w:rsid w:val="00F95170"/>
    <w:rsid w:val="00FA2A64"/>
    <w:rsid w:val="00FE120F"/>
    <w:rsid w:val="016565D1"/>
    <w:rsid w:val="03E635EC"/>
    <w:rsid w:val="05607401"/>
    <w:rsid w:val="07F84759"/>
    <w:rsid w:val="094A4D21"/>
    <w:rsid w:val="09A057FD"/>
    <w:rsid w:val="0B5D389B"/>
    <w:rsid w:val="0D5979FC"/>
    <w:rsid w:val="11A5126F"/>
    <w:rsid w:val="166210F1"/>
    <w:rsid w:val="16E44742"/>
    <w:rsid w:val="170F31EF"/>
    <w:rsid w:val="19675161"/>
    <w:rsid w:val="1B1F1D1E"/>
    <w:rsid w:val="1C1A7764"/>
    <w:rsid w:val="1E766416"/>
    <w:rsid w:val="23743ED4"/>
    <w:rsid w:val="24181B45"/>
    <w:rsid w:val="26AD5C81"/>
    <w:rsid w:val="2C287C55"/>
    <w:rsid w:val="30A30FF2"/>
    <w:rsid w:val="317E19B9"/>
    <w:rsid w:val="318A3E1B"/>
    <w:rsid w:val="37A91791"/>
    <w:rsid w:val="3A103B22"/>
    <w:rsid w:val="3A130FE2"/>
    <w:rsid w:val="3D305181"/>
    <w:rsid w:val="3D5F655A"/>
    <w:rsid w:val="3F7E5201"/>
    <w:rsid w:val="404F7801"/>
    <w:rsid w:val="40F977E2"/>
    <w:rsid w:val="429D22C7"/>
    <w:rsid w:val="43F33E0C"/>
    <w:rsid w:val="46797085"/>
    <w:rsid w:val="47B600DC"/>
    <w:rsid w:val="4CBC2131"/>
    <w:rsid w:val="5D7B6322"/>
    <w:rsid w:val="64C1429D"/>
    <w:rsid w:val="65A8003C"/>
    <w:rsid w:val="69074311"/>
    <w:rsid w:val="6BB6117C"/>
    <w:rsid w:val="6FB32E4D"/>
    <w:rsid w:val="71A65251"/>
    <w:rsid w:val="7A4712A7"/>
    <w:rsid w:val="7EE17450"/>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B927B"/>
  <w15:docId w15:val="{139D7E86-1031-47B2-9521-022CDFCD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360" w:lineRule="auto"/>
    </w:pPr>
    <w:rPr>
      <w:rFonts w:asciiTheme="minorHAnsi" w:eastAsiaTheme="minorHAnsi" w:hAnsiTheme="minorHAnsi" w:cstheme="minorBidi"/>
      <w:sz w:val="22"/>
      <w:szCs w:val="2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styleId="Hyperlink">
    <w:name w:val="Hyperlink"/>
    <w:basedOn w:val="DefaultParagraphFont"/>
    <w:uiPriority w:val="99"/>
    <w:unhideWhenUsed/>
    <w:qFormat/>
    <w:rPr>
      <w:color w:val="0000FF" w:themeColor="hyperlink"/>
      <w:u w:val="single"/>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y2iqfc">
    <w:name w:val="y2iqfc"/>
    <w:basedOn w:val="DefaultParagraphFont"/>
    <w:qFormat/>
  </w:style>
  <w:style w:type="paragraph" w:customStyle="1" w:styleId="Default">
    <w:name w:val="Default"/>
    <w:qFormat/>
    <w:pPr>
      <w:autoSpaceDE w:val="0"/>
      <w:autoSpaceDN w:val="0"/>
      <w:adjustRightInd w:val="0"/>
    </w:pPr>
    <w:rPr>
      <w:color w:val="000000"/>
      <w:sz w:val="24"/>
      <w:szCs w:val="24"/>
      <w:lang w:val="id-ID" w:eastAsia="id-ID"/>
    </w:rPr>
  </w:style>
  <w:style w:type="paragraph" w:styleId="Header">
    <w:name w:val="header"/>
    <w:basedOn w:val="Normal"/>
    <w:link w:val="HeaderChar"/>
    <w:unhideWhenUsed/>
    <w:rsid w:val="00D46028"/>
    <w:pPr>
      <w:tabs>
        <w:tab w:val="center" w:pos="4680"/>
        <w:tab w:val="right" w:pos="9360"/>
      </w:tabs>
      <w:spacing w:after="0" w:line="240" w:lineRule="auto"/>
    </w:pPr>
  </w:style>
  <w:style w:type="character" w:customStyle="1" w:styleId="HeaderChar">
    <w:name w:val="Header Char"/>
    <w:basedOn w:val="DefaultParagraphFont"/>
    <w:link w:val="Header"/>
    <w:rsid w:val="00D46028"/>
    <w:rPr>
      <w:rFonts w:asciiTheme="minorHAnsi" w:eastAsiaTheme="minorHAnsi" w:hAnsiTheme="minorHAnsi" w:cstheme="minorBidi"/>
      <w:sz w:val="22"/>
      <w:szCs w:val="22"/>
      <w:lang w:val="en-SG"/>
    </w:rPr>
  </w:style>
  <w:style w:type="paragraph" w:styleId="Footer">
    <w:name w:val="footer"/>
    <w:basedOn w:val="Normal"/>
    <w:link w:val="FooterChar"/>
    <w:uiPriority w:val="99"/>
    <w:unhideWhenUsed/>
    <w:rsid w:val="00D46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028"/>
    <w:rPr>
      <w:rFonts w:asciiTheme="minorHAnsi" w:eastAsiaTheme="minorHAnsi" w:hAnsiTheme="minorHAnsi" w:cstheme="minorBidi"/>
      <w:sz w:val="22"/>
      <w:szCs w:val="22"/>
      <w:lang w:val="en-SG"/>
    </w:rPr>
  </w:style>
  <w:style w:type="character" w:customStyle="1" w:styleId="UnresolvedMention1">
    <w:name w:val="Unresolved Mention1"/>
    <w:basedOn w:val="DefaultParagraphFont"/>
    <w:uiPriority w:val="99"/>
    <w:semiHidden/>
    <w:unhideWhenUsed/>
    <w:rsid w:val="00D46028"/>
    <w:rPr>
      <w:color w:val="605E5C"/>
      <w:shd w:val="clear" w:color="auto" w:fill="E1DFDD"/>
    </w:rPr>
  </w:style>
  <w:style w:type="paragraph" w:customStyle="1" w:styleId="CPTABLE">
    <w:name w:val="CP_TABLE"/>
    <w:basedOn w:val="Normal"/>
    <w:qFormat/>
    <w:rsid w:val="00811D30"/>
    <w:pPr>
      <w:numPr>
        <w:numId w:val="1"/>
      </w:numPr>
      <w:spacing w:before="240" w:after="120" w:line="240" w:lineRule="auto"/>
      <w:contextualSpacing/>
      <w:jc w:val="center"/>
    </w:pPr>
    <w:rPr>
      <w:rFonts w:ascii="Times New Roman" w:hAnsi="Times New Roman" w:cs="Calibri"/>
      <w:sz w:val="24"/>
      <w:szCs w:val="24"/>
      <w:lang w:val="en-US"/>
    </w:rPr>
  </w:style>
  <w:style w:type="paragraph" w:customStyle="1" w:styleId="hangingindent">
    <w:name w:val="hangingindent"/>
    <w:basedOn w:val="Normal"/>
    <w:rsid w:val="00811D3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811D30"/>
    <w:rPr>
      <w:i/>
      <w:iCs/>
    </w:rPr>
  </w:style>
  <w:style w:type="character" w:customStyle="1" w:styleId="EndNoteBibliographyChar">
    <w:name w:val="EndNote Bibliography Char"/>
    <w:basedOn w:val="DefaultParagraphFont"/>
    <w:link w:val="EndNoteBibliography"/>
    <w:locked/>
    <w:rsid w:val="00811D30"/>
    <w:rPr>
      <w:noProof/>
    </w:rPr>
  </w:style>
  <w:style w:type="paragraph" w:customStyle="1" w:styleId="EndNoteBibliography">
    <w:name w:val="EndNote Bibliography"/>
    <w:basedOn w:val="Normal"/>
    <w:link w:val="EndNoteBibliographyChar"/>
    <w:rsid w:val="00811D30"/>
    <w:pPr>
      <w:spacing w:after="0" w:line="240" w:lineRule="auto"/>
      <w:contextualSpacing/>
      <w:jc w:val="both"/>
    </w:pPr>
    <w:rPr>
      <w:rFonts w:ascii="Times New Roman" w:eastAsia="SimSun" w:hAnsi="Times New Roman" w:cs="Times New Roman"/>
      <w:noProof/>
      <w:sz w:val="20"/>
      <w:szCs w:val="20"/>
      <w:lang w:val="en-US"/>
    </w:rPr>
  </w:style>
  <w:style w:type="paragraph" w:styleId="ListParagraph">
    <w:name w:val="List Paragraph"/>
    <w:basedOn w:val="Normal"/>
    <w:uiPriority w:val="99"/>
    <w:qFormat/>
    <w:rsid w:val="00E40B85"/>
    <w:pPr>
      <w:ind w:left="720"/>
      <w:contextualSpacing/>
    </w:pPr>
  </w:style>
  <w:style w:type="paragraph" w:customStyle="1" w:styleId="TableParagraph">
    <w:name w:val="Table Paragraph"/>
    <w:basedOn w:val="Normal"/>
    <w:uiPriority w:val="1"/>
    <w:qFormat/>
    <w:rsid w:val="00445375"/>
    <w:pPr>
      <w:widowControl w:val="0"/>
      <w:autoSpaceDE w:val="0"/>
      <w:autoSpaceDN w:val="0"/>
      <w:spacing w:after="0" w:line="210" w:lineRule="exact"/>
      <w:ind w:left="11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ulfakhoir17@gmail.com" TargetMode="External"/><Relationship Id="rId4" Type="http://schemas.openxmlformats.org/officeDocument/2006/relationships/styles" Target="styles.xml"/><Relationship Id="rId9" Type="http://schemas.openxmlformats.org/officeDocument/2006/relationships/hyperlink" Target="http://ejournal.unhasy.ac.id/index.php/disastr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doi.org/10.33752/disastri.v6i1.5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4A791-6D9F-467D-B20A-238C5571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yulianah</cp:lastModifiedBy>
  <cp:revision>3</cp:revision>
  <cp:lastPrinted>2023-12-27T01:43:00Z</cp:lastPrinted>
  <dcterms:created xsi:type="dcterms:W3CDTF">2024-04-04T22:18:00Z</dcterms:created>
  <dcterms:modified xsi:type="dcterms:W3CDTF">2024-04-04T22:22:00Z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